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ackground w:color="FFFFFF"/>
  <w:body>
    <w:p>
      <w:pPr>
        <w:spacing w:line="560" w:lineRule="exact"/>
        <w:jc w:val="left"/>
        <w:rPr>
          <w:rFonts w:eastAsia="方正黑体_GBK"/>
          <w:bCs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eastAsia="方正黑体_GBK" w:hint="eastAsia"/>
          <w:bCs/>
          <w:color w:val="000000"/>
          <w:spacing w:val="-4"/>
          <w:sz w:val="32"/>
          <w:szCs w:val="32"/>
        </w:rPr>
        <w:t>附件1</w:t>
      </w:r>
    </w:p>
    <w:p>
      <w:pPr>
        <w:spacing w:afterLines="50" w:after="156" w:line="560" w:lineRule="exact"/>
        <w:jc w:val="center"/>
        <w:rPr>
          <w:rFonts w:ascii="方正小标宋_GBK" w:eastAsia="方正小标宋_GBK" w:cs="宋体"/>
          <w:color w:val="000000"/>
          <w:spacing w:val="-4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spacing w:val="-4"/>
          <w:kern w:val="0"/>
          <w:sz w:val="44"/>
          <w:szCs w:val="44"/>
        </w:rPr>
        <w:t>面试名单</w:t>
      </w:r>
    </w:p>
    <w:tbl>
      <w:tblPr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355"/>
        <w:gridCol w:w="1210"/>
        <w:gridCol w:w="859"/>
        <w:gridCol w:w="1378"/>
      </w:tblGrid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方正黑体_GBK" w:eastAsia="方正黑体_GBK"/>
                <w:color w:val="000000"/>
                <w:sz w:val="24"/>
              </w:rPr>
              <w:t>序号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方正黑体_GBK" w:eastAsia="方正黑体_GBK"/>
                <w:color w:val="000000"/>
                <w:sz w:val="24"/>
              </w:rPr>
              <w:t>岗位名称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方正黑体_GBK" w:eastAsia="方正黑体_GBK"/>
                <w:color w:val="000000"/>
                <w:sz w:val="24"/>
              </w:rPr>
              <w:t>人员名称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方正黑体_GBK" w:eastAsia="方正黑体_GBK"/>
                <w:color w:val="000000"/>
                <w:sz w:val="24"/>
              </w:rPr>
              <w:t>性别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方正黑体_GBK" w:eastAsia="方正黑体_GBK"/>
                <w:color w:val="000000"/>
                <w:sz w:val="24"/>
              </w:rPr>
              <w:t>转业编号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陈昊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060038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李会鹏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070038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3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任艺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女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070059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4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夏旭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070119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5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程海南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083028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6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张戈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083034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7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惠晶晶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女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105030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8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谭佳俊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105037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9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雷树杰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120001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10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曲晨龙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245013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11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李远风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400053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12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张伟杰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400079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13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上海浦东海关三级主办及以下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李丹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女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410020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14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陈登超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083031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15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赵凯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084061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16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陈辉辉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085083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17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谢存仁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090006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18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邵笑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女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105033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19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上海外高桥港区海关三级主办及以下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吴加华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243008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20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陈武杰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070048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21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吴侍朗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070066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22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王黄龙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070104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23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郭德柱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070114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24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张威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085088</w:t>
            </w:r>
          </w:p>
        </w:tc>
      </w:tr>
      <w:tr>
        <w:trPr>
          <w:trHeight w:val="674"/>
        </w:trPr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25</w:t>
            </w:r>
          </w:p>
        </w:tc>
        <w:tc>
          <w:tcPr>
            <w:tcW w:w="4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宋体"/>
                <w:color w:val="000000"/>
                <w:sz w:val="24"/>
                <w:szCs w:val="24"/>
              </w:rPr>
              <w:t>宝山海关三级主办及以下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钱虹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</w:rPr>
              <w:t>男</w:t>
            </w:r>
          </w:p>
        </w:tc>
        <w:tc>
          <w:tcPr>
            <w:tcW w:w="1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eastAsia="Times New Roman"/>
                <w:color w:val="000000"/>
                <w:sz w:val="24"/>
              </w:rPr>
              <w:t>410023</w:t>
            </w:r>
          </w:p>
        </w:tc>
      </w:tr>
    </w:tbl>
    <w:p>
      <w:pPr>
        <w:spacing w:line="560" w:lineRule="exact"/>
        <w:jc w:val="left"/>
        <w:rPr>
          <w:rFonts w:eastAsia="方正黑体_GBK"/>
          <w:bCs/>
          <w:color w:val="000000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注：</w:t>
      </w:r>
      <w:r>
        <w:rPr>
          <w:rFonts w:eastAsia="方正仿宋_GBK" w:hint="eastAsia"/>
          <w:spacing w:val="-4"/>
          <w:sz w:val="32"/>
          <w:szCs w:val="32"/>
        </w:rPr>
        <w:t>面试名单</w:t>
      </w:r>
      <w:r>
        <w:rPr>
          <w:rFonts w:eastAsia="方正仿宋_GBK"/>
          <w:spacing w:val="-4"/>
          <w:sz w:val="32"/>
          <w:szCs w:val="32"/>
        </w:rPr>
        <w:t>各岗位</w:t>
      </w:r>
      <w:r>
        <w:rPr>
          <w:rFonts w:eastAsia="方正仿宋_GBK" w:hint="eastAsia"/>
          <w:spacing w:val="-4"/>
          <w:sz w:val="32"/>
          <w:szCs w:val="32"/>
        </w:rPr>
        <w:t>按转业编号排序。</w:t>
      </w:r>
    </w:p>
    <w:p>
      <w:pPr>
        <w:spacing w:line="560" w:lineRule="exact"/>
        <w:rPr>
          <w:rFonts w:eastAsia="方正黑体_GBK"/>
          <w:bCs/>
          <w:color w:val="000000"/>
          <w:spacing w:val="-4"/>
          <w:sz w:val="32"/>
          <w:szCs w:val="32"/>
        </w:rPr>
      </w:pPr>
      <w:r>
        <w:rPr>
          <w:rFonts w:eastAsia="方正黑体_GBK"/>
          <w:bCs/>
          <w:color w:val="000000"/>
          <w:spacing w:val="-4"/>
          <w:sz w:val="32"/>
          <w:szCs w:val="32"/>
        </w:rPr>
        <w:br w:type="page"/>
      </w:r>
      <w:r>
        <w:rPr>
          <w:rFonts w:eastAsia="方正黑体_GBK" w:hint="eastAsia"/>
          <w:bCs/>
          <w:color w:val="000000"/>
          <w:spacing w:val="-4"/>
          <w:sz w:val="32"/>
          <w:szCs w:val="32"/>
        </w:rPr>
        <w:t>附件2</w:t>
      </w:r>
    </w:p>
    <w:p>
      <w:pPr>
        <w:spacing w:line="560" w:lineRule="exact"/>
        <w:jc w:val="center"/>
        <w:rPr>
          <w:b/>
          <w:bCs/>
          <w:color w:val="000000"/>
          <w:spacing w:val="-4"/>
          <w:sz w:val="44"/>
          <w:szCs w:val="44"/>
        </w:rPr>
      </w:pPr>
    </w:p>
    <w:p>
      <w:pPr>
        <w:spacing w:line="560" w:lineRule="exact"/>
        <w:jc w:val="center"/>
        <w:rPr>
          <w:rFonts w:eastAsia="方正小标宋_GBK"/>
          <w:color w:val="000000"/>
          <w:spacing w:val="-4"/>
          <w:sz w:val="44"/>
          <w:szCs w:val="44"/>
        </w:rPr>
      </w:pPr>
      <w:r>
        <w:rPr>
          <w:rFonts w:eastAsia="方正小标宋_GBK" w:hint="eastAsia"/>
          <w:color w:val="000000"/>
          <w:spacing w:val="-4"/>
          <w:sz w:val="44"/>
          <w:szCs w:val="44"/>
        </w:rPr>
        <w:t>放弃面试资格声明</w:t>
      </w:r>
    </w:p>
    <w:p>
      <w:pPr>
        <w:spacing w:line="560" w:lineRule="exact"/>
        <w:ind w:firstLineChars="200" w:firstLine="624"/>
        <w:rPr>
          <w:b/>
          <w:bCs/>
          <w:color w:val="000000"/>
          <w:spacing w:val="-4"/>
          <w:sz w:val="32"/>
          <w:szCs w:val="32"/>
        </w:rPr>
      </w:pPr>
    </w:p>
    <w:p>
      <w:pPr>
        <w:spacing w:line="560" w:lineRule="exact"/>
        <w:rPr>
          <w:rFonts w:eastAsia="方正仿宋_GBK"/>
          <w:spacing w:val="-4"/>
          <w:sz w:val="32"/>
          <w:szCs w:val="32"/>
          <w:shd w:val="clear" w:color="auto" w:fill="FFFFFF"/>
        </w:rPr>
      </w:pP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>上海海关：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  <w:shd w:val="clear" w:color="auto" w:fill="FFFFFF"/>
        </w:rPr>
      </w:pP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>本人XXX，身份证号：XXXXXXXXXXXXXXXXXX，报考上海海关，已进入面试名单。现因个人原因，自愿放弃参加面试，特此声明。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  <w:shd w:val="clear" w:color="auto" w:fill="FFFFFF"/>
        </w:rPr>
      </w:pP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>联系电话：XXX-XXXXXXXX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  <w:shd w:val="clear" w:color="auto" w:fill="FFFFFF"/>
        </w:rPr>
      </w:pPr>
    </w:p>
    <w:p>
      <w:pPr>
        <w:spacing w:line="560" w:lineRule="exact"/>
        <w:ind w:firstLineChars="1450" w:firstLine="4524"/>
        <w:rPr>
          <w:rFonts w:eastAsia="方正仿宋_GBK"/>
          <w:spacing w:val="-4"/>
          <w:sz w:val="32"/>
          <w:szCs w:val="32"/>
          <w:shd w:val="clear" w:color="auto" w:fill="FFFFFF"/>
        </w:rPr>
      </w:pP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 xml:space="preserve">签名（本人手写）：      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  <w:shd w:val="clear" w:color="auto" w:fill="FFFFFF"/>
        </w:rPr>
      </w:pP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 xml:space="preserve">  </w:t>
      </w:r>
      <w:r>
        <w:rPr>
          <w:rFonts w:eastAsia="方正仿宋_GBK"/>
          <w:spacing w:val="-4"/>
          <w:sz w:val="32"/>
          <w:szCs w:val="32"/>
          <w:shd w:val="clear" w:color="auto" w:fill="FFFFFF"/>
        </w:rPr>
        <w:t xml:space="preserve">                      </w:t>
      </w:r>
      <w:r>
        <w:rPr>
          <w:rFonts w:eastAsia="方正仿宋_GBK" w:hint="eastAsia"/>
          <w:spacing w:val="-4"/>
          <w:sz w:val="32"/>
          <w:szCs w:val="32"/>
          <w:shd w:val="clear" w:color="auto" w:fill="FFFFFF"/>
        </w:rPr>
        <w:t xml:space="preserve"> 日期：</w:t>
      </w:r>
    </w:p>
    <w:p>
      <w:pPr>
        <w:widowControl/>
        <w:adjustRightInd w:val="0"/>
        <w:snapToGrid w:val="0"/>
        <w:spacing w:line="560" w:lineRule="exact"/>
        <w:ind w:firstLineChars="200" w:firstLine="624"/>
        <w:jc w:val="left"/>
        <w:rPr>
          <w:rFonts w:eastAsia="仿宋_GB2312" w:cs="宋体"/>
          <w:spacing w:val="-4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Chars="200" w:firstLine="624"/>
        <w:jc w:val="left"/>
        <w:rPr>
          <w:rFonts w:eastAsia="仿宋_GB2312" w:cs="宋体"/>
          <w:spacing w:val="-4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Chars="200" w:firstLine="624"/>
        <w:jc w:val="left"/>
        <w:rPr>
          <w:rFonts w:eastAsia="仿宋_GB2312" w:cs="宋体"/>
          <w:spacing w:val="-4"/>
          <w:kern w:val="0"/>
          <w:sz w:val="32"/>
          <w:szCs w:val="32"/>
          <w:u w:val="single"/>
        </w:rPr>
      </w:pPr>
    </w:p>
    <w:p>
      <w:pPr>
        <w:spacing w:line="560" w:lineRule="exact"/>
        <w:ind w:left="-340" w:right="-335"/>
        <w:jc w:val="center"/>
        <w:rPr>
          <w:rFonts w:eastAsia="方正仿宋_GBK" w:cs="宋体"/>
          <w:spacing w:val="-4"/>
          <w:kern w:val="0"/>
          <w:sz w:val="44"/>
          <w:szCs w:val="44"/>
        </w:rPr>
      </w:pPr>
      <w:r>
        <w:rPr>
          <w:rFonts w:eastAsia="方正仿宋_GBK" w:cs="宋体" w:hint="eastAsia"/>
          <w:spacing w:val="-4"/>
          <w:kern w:val="0"/>
          <w:sz w:val="44"/>
          <w:szCs w:val="44"/>
        </w:rPr>
        <w:t>身份证</w:t>
      </w:r>
      <w:r>
        <w:rPr>
          <w:rFonts w:eastAsia="方正仿宋_GBK" w:cs="宋体"/>
          <w:spacing w:val="-4"/>
          <w:kern w:val="0"/>
          <w:sz w:val="44"/>
          <w:szCs w:val="44"/>
        </w:rPr>
        <w:t>正反面</w:t>
      </w:r>
      <w:r>
        <w:rPr>
          <w:rFonts w:eastAsia="方正仿宋_GBK" w:cs="宋体" w:hint="eastAsia"/>
          <w:spacing w:val="-4"/>
          <w:kern w:val="0"/>
          <w:sz w:val="44"/>
          <w:szCs w:val="44"/>
        </w:rPr>
        <w:t>复印件粘贴处</w:t>
      </w:r>
    </w:p>
    <w:p>
      <w:pPr>
        <w:spacing w:line="560" w:lineRule="exact"/>
        <w:ind w:left="-340" w:right="-335"/>
        <w:jc w:val="center"/>
        <w:rPr>
          <w:rFonts w:eastAsia="方正仿宋_GBK" w:cs="宋体"/>
          <w:spacing w:val="-4"/>
          <w:kern w:val="0"/>
          <w:sz w:val="44"/>
          <w:szCs w:val="44"/>
        </w:rPr>
      </w:pPr>
    </w:p>
    <w:p>
      <w:pPr>
        <w:spacing w:line="560" w:lineRule="exact"/>
        <w:ind w:left="-340" w:right="-335"/>
        <w:jc w:val="center"/>
        <w:rPr>
          <w:rFonts w:eastAsia="方正仿宋_GBK" w:cs="宋体"/>
          <w:spacing w:val="-4"/>
          <w:kern w:val="0"/>
          <w:sz w:val="44"/>
          <w:szCs w:val="44"/>
        </w:rPr>
      </w:pPr>
    </w:p>
    <w:p>
      <w:pPr>
        <w:spacing w:line="560" w:lineRule="exact"/>
        <w:ind w:left="-340" w:right="-335"/>
        <w:jc w:val="center"/>
        <w:rPr>
          <w:rFonts w:eastAsia="方正仿宋_GBK" w:cs="宋体"/>
          <w:spacing w:val="-4"/>
          <w:kern w:val="0"/>
          <w:sz w:val="44"/>
          <w:szCs w:val="44"/>
        </w:rPr>
      </w:pPr>
    </w:p>
    <w:p>
      <w:pPr>
        <w:spacing w:line="560" w:lineRule="exact"/>
        <w:ind w:left="-340" w:right="-335"/>
        <w:jc w:val="center"/>
        <w:rPr>
          <w:rFonts w:eastAsia="方正仿宋_GBK" w:cs="宋体"/>
          <w:spacing w:val="-4"/>
          <w:kern w:val="0"/>
          <w:sz w:val="44"/>
          <w:szCs w:val="44"/>
        </w:rPr>
      </w:pPr>
    </w:p>
    <w:p>
      <w:pPr>
        <w:widowControl/>
        <w:spacing w:line="560" w:lineRule="exact"/>
        <w:ind w:firstLineChars="160" w:firstLine="435"/>
        <w:jc w:val="left"/>
        <w:rPr>
          <w:rFonts w:eastAsia="仿宋_GB2312" w:cs="宋体"/>
          <w:spacing w:val="-4"/>
          <w:kern w:val="0"/>
          <w:sz w:val="28"/>
          <w:szCs w:val="28"/>
        </w:rPr>
      </w:pPr>
    </w:p>
    <w:p>
      <w:pPr>
        <w:snapToGrid w:val="0"/>
        <w:spacing w:line="560" w:lineRule="exact"/>
        <w:ind w:firstLine="555"/>
        <w:rPr>
          <w:rFonts w:eastAsia="方正仿宋_GBK"/>
          <w:spacing w:val="-4"/>
          <w:kern w:val="0"/>
          <w:sz w:val="24"/>
          <w:szCs w:val="24"/>
        </w:rPr>
      </w:pPr>
      <w:r>
        <w:rPr>
          <w:rFonts w:eastAsia="方正仿宋_GBK"/>
          <w:spacing w:val="-4"/>
          <w:sz w:val="24"/>
          <w:szCs w:val="24"/>
        </w:rPr>
        <w:t>注：请本人签字后于2026年8月13日20时前发送扫描件至shhgkaolu@163.com。</w:t>
      </w:r>
    </w:p>
    <w:sectPr>
      <w:pgSz w:w="11906" w:h="16838"/>
      <w:pgMar w:top="1871" w:right="1701" w:bottom="1871" w:left="1701" w:header="851" w:footer="992" w:gutter="0"/>
      <w:docGrid w:type="linesAndChar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compressPunctuation"/>
  <w:compat>
    <w:spaceForUL/>
    <w:balanceSingleByteDoubleByteWidth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  <w:rPr>
      <w:szCs w:val="21"/>
    </w:rPr>
  </w:style>
  <w:style w:type="paragraph" w:styleId="16">
    <w:name w:val="Body Text Indent"/>
    <w:basedOn w:val="0"/>
    <w:pPr>
      <w:ind w:firstLineChars="200" w:firstLine="200"/>
    </w:pPr>
    <w:rPr>
      <w:rFonts w:eastAsia="黑体"/>
      <w:sz w:val="32"/>
      <w:szCs w:val="24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toc 9"/>
    <w:basedOn w:val="0"/>
    <w:next w:val="0"/>
    <w:pPr>
      <w:ind w:left="3360"/>
    </w:pPr>
  </w:style>
  <w:style w:type="paragraph" w:styleId="21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22">
    <w:name w:val="annotation subject"/>
    <w:basedOn w:val="15"/>
    <w:next w:val="15"/>
    <w:rPr>
      <w:b/>
    </w:rPr>
  </w:style>
  <w:style w:type="character" w:styleId="23">
    <w:name w:val="Strong"/>
    <w:basedOn w:val="10"/>
    <w:rPr>
      <w:b/>
      <w:bCs/>
    </w:rPr>
  </w:style>
  <w:style w:type="character" w:styleId="24">
    <w:name w:val="FollowedHyperlink"/>
    <w:basedOn w:val="10"/>
    <w:rPr>
      <w:color w:val="800080"/>
      <w:u w:val="single"/>
    </w:rPr>
  </w:style>
  <w:style w:type="character" w:styleId="25">
    <w:name w:val="Hyperlink"/>
    <w:basedOn w:val="10"/>
    <w:rPr>
      <w:color w:val="0000FF"/>
      <w:u w:val="single"/>
    </w:rPr>
  </w:style>
  <w:style w:type="character" w:styleId="26">
    <w:name w:val="annotation reference"/>
    <w:rPr>
      <w:sz w:val="21"/>
      <w:szCs w:val="21"/>
    </w:rPr>
  </w:style>
  <w:style w:type="paragraph" w:customStyle="1" w:styleId="27">
    <w:name w:val="Char Char Char"/>
    <w:basedOn w:val="0"/>
    <w:rPr>
      <w:rFonts w:ascii="Tahoma" w:hAnsi="Tahoma"/>
      <w:sz w:val="24"/>
    </w:rPr>
  </w:style>
  <w:style w:type="paragraph" w:customStyle="1" w:styleId="28">
    <w:name w:val="Char Char Char1"/>
    <w:basedOn w:val="0"/>
    <w:rPr>
      <w:rFonts w:ascii="Tahoma" w:hAnsi="Tahoma"/>
      <w:sz w:val="24"/>
    </w:rPr>
  </w:style>
  <w:style w:type="paragraph" w:customStyle="1" w:styleId="2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">
    <w:name w:val="样式 14 10 磅"/>
    <w:next w:val="20"/>
    <w:pPr>
      <w:jc w:val="both"/>
    </w:pPr>
    <w:rPr>
      <w:rFonts w:ascii="Times New Roman" w:eastAsia="方正仿宋_GBK" w:cs="Times New Roman" w:hAnsi="Times New Roman"/>
      <w:sz w:val="21"/>
      <w:szCs w:val="21"/>
      <w:lang w:val="en-US" w:eastAsia="zh-CN" w:bidi="ar-SA"/>
    </w:rPr>
  </w:style>
  <w:style w:type="paragraph" w:customStyle="1" w:styleId="36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3</Pages>
  <Words>631</Words>
  <Characters>823</Characters>
  <Lines>156</Lines>
  <Paragraphs>142</Paragraphs>
  <CharactersWithSpaces>854</CharactersWithSpaces>
  <Company>WIN7_GZ_OA2.1 2018.5.2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人力资源和社会保障部机关2015年录用公务员面试公告</dc:title>
  <dc:creator>微软中国</dc:creator>
  <cp:lastModifiedBy>政务公开科收发</cp:lastModifiedBy>
  <cp:revision>3</cp:revision>
  <cp:lastPrinted>2024-09-03T10:18:00Z</cp:lastPrinted>
  <dcterms:created xsi:type="dcterms:W3CDTF">2026-08-13T00:53:00Z</dcterms:created>
  <dcterms:modified xsi:type="dcterms:W3CDTF">2026-08-13T06:42:56Z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2052-11.1.0.9175</vt:lpwstr>
  </property>
</Properties>
</file>