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0CC" w:rsidRDefault="00A76A6F">
      <w:pPr>
        <w:adjustRightInd w:val="0"/>
        <w:snapToGrid w:val="0"/>
        <w:spacing w:line="800" w:lineRule="exact"/>
        <w:jc w:val="center"/>
        <w:outlineLvl w:val="0"/>
        <w:rPr>
          <w:rFonts w:ascii="Times New Roman" w:eastAsia="方正仿宋_GBK" w:hAnsi="Times New Roman" w:cs="Times New Roman"/>
          <w:sz w:val="32"/>
          <w:szCs w:val="24"/>
        </w:rPr>
      </w:pPr>
      <w:r>
        <w:rPr>
          <w:rFonts w:ascii="Times New Roman" w:eastAsia="方正黑体_GBK" w:hAnsi="Times New Roman" w:cs="Times New Roman" w:hint="eastAsia"/>
          <w:color w:val="FF0000"/>
          <w:sz w:val="72"/>
          <w:szCs w:val="72"/>
        </w:rPr>
        <w:t>新法速递</w:t>
      </w:r>
      <w:r>
        <w:rPr>
          <w:rFonts w:ascii="Times New Roman" w:eastAsia="方正黑体_GBK" w:hAnsi="Times New Roman" w:cs="Times New Roman" w:hint="eastAsia"/>
          <w:color w:val="FF0000"/>
          <w:sz w:val="72"/>
          <w:szCs w:val="72"/>
        </w:rPr>
        <w:t xml:space="preserve"> </w:t>
      </w:r>
      <w:r>
        <w:rPr>
          <w:rFonts w:ascii="Times New Roman" w:eastAsia="方正黑体_GBK" w:hAnsi="Times New Roman" w:cs="Times New Roman"/>
          <w:color w:val="FF0000"/>
          <w:sz w:val="72"/>
          <w:szCs w:val="72"/>
        </w:rPr>
        <w:br/>
      </w:r>
    </w:p>
    <w:p w:rsidR="009040CC" w:rsidRDefault="00A76A6F">
      <w:pPr>
        <w:adjustRightInd w:val="0"/>
        <w:snapToGrid w:val="0"/>
        <w:spacing w:line="560" w:lineRule="exact"/>
        <w:jc w:val="center"/>
        <w:rPr>
          <w:rFonts w:ascii="Times New Roman" w:eastAsia="方正黑体_GBK" w:hAnsi="Times New Roman" w:cs="Times New Roman"/>
          <w:b/>
          <w:sz w:val="72"/>
          <w:szCs w:val="72"/>
        </w:rPr>
      </w:pP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20</w:t>
      </w:r>
      <w:r>
        <w:rPr>
          <w:rFonts w:ascii="Times New Roman" w:eastAsia="方正仿宋_GBK" w:hAnsi="Times New Roman" w:cs="Times New Roman" w:hint="eastAsia"/>
          <w:sz w:val="32"/>
          <w:szCs w:val="20"/>
        </w:rPr>
        <w:t>2</w:t>
      </w:r>
      <w:r>
        <w:rPr>
          <w:rFonts w:ascii="Times New Roman" w:eastAsia="方正仿宋_GBK" w:hAnsi="Times New Roman" w:cs="Times New Roman"/>
          <w:sz w:val="32"/>
          <w:szCs w:val="20"/>
        </w:rPr>
        <w:t>6</w:t>
      </w:r>
      <w:r>
        <w:rPr>
          <w:rFonts w:ascii="Times New Roman" w:eastAsia="方正仿宋_GBK" w:hAnsi="Times New Roman" w:cs="Times New Roman" w:hint="eastAsia"/>
          <w:sz w:val="32"/>
          <w:szCs w:val="20"/>
        </w:rPr>
        <w:t>年第</w:t>
      </w:r>
      <w:r>
        <w:rPr>
          <w:rFonts w:ascii="Times New Roman" w:eastAsia="方正仿宋_GBK" w:hAnsi="Times New Roman" w:cs="Times New Roman"/>
          <w:sz w:val="32"/>
          <w:szCs w:val="20"/>
        </w:rPr>
        <w:t>1</w:t>
      </w:r>
      <w:r>
        <w:rPr>
          <w:rFonts w:ascii="Times New Roman" w:eastAsia="方正仿宋_GBK" w:hAnsi="Times New Roman" w:cs="Times New Roman" w:hint="eastAsia"/>
          <w:sz w:val="32"/>
          <w:szCs w:val="20"/>
        </w:rPr>
        <w:t>期</w:t>
      </w:r>
      <w:r>
        <w:rPr>
          <w:rFonts w:ascii="Times New Roman" w:eastAsia="方正仿宋_GBK" w:hAnsi="Times New Roman" w:cs="Times New Roman"/>
          <w:sz w:val="32"/>
          <w:szCs w:val="20"/>
        </w:rPr>
        <w:t xml:space="preserve">  </w:t>
      </w:r>
      <w:r>
        <w:rPr>
          <w:rFonts w:ascii="Times New Roman" w:eastAsia="方正仿宋_GBK" w:hAnsi="Times New Roman" w:cs="Times New Roman" w:hint="eastAsia"/>
          <w:sz w:val="32"/>
          <w:szCs w:val="20"/>
        </w:rPr>
        <w:t>总第</w:t>
      </w:r>
      <w:r>
        <w:rPr>
          <w:rFonts w:ascii="Times New Roman" w:eastAsia="方正仿宋_GBK" w:hAnsi="Times New Roman" w:cs="Times New Roman"/>
          <w:sz w:val="32"/>
          <w:szCs w:val="20"/>
        </w:rPr>
        <w:t xml:space="preserve"> 323</w:t>
      </w:r>
      <w:r>
        <w:rPr>
          <w:rFonts w:ascii="Times New Roman" w:eastAsia="方正仿宋_GBK" w:hAnsi="Times New Roman" w:cs="Times New Roman" w:hint="eastAsia"/>
          <w:sz w:val="32"/>
          <w:szCs w:val="20"/>
        </w:rPr>
        <w:t>期）</w:t>
      </w:r>
    </w:p>
    <w:p w:rsidR="009040CC" w:rsidRDefault="00A76A6F">
      <w:pPr>
        <w:spacing w:line="560" w:lineRule="exact"/>
        <w:jc w:val="center"/>
        <w:rPr>
          <w:rFonts w:ascii="Times New Roman" w:eastAsia="Times New Roman" w:hAnsi="Times New Roman" w:cs="Times New Roman"/>
          <w:color w:val="FF0000"/>
          <w:szCs w:val="24"/>
        </w:rPr>
      </w:pPr>
      <w:r>
        <w:rPr>
          <w:rFonts w:ascii="Times New Roman" w:eastAsia="Times New Roman" w:hAnsi="Times New Roman" w:cs="Times New Roman"/>
          <w:color w:val="FF0000"/>
          <w:szCs w:val="24"/>
        </w:rPr>
        <w:t xml:space="preserve">                             </w:t>
      </w:r>
    </w:p>
    <w:p w:rsidR="009040CC" w:rsidRDefault="00A76A6F">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南京海关法规处编</w:t>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t xml:space="preserve">        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日</w:t>
      </w:r>
    </w:p>
    <w:p w:rsidR="009040CC" w:rsidRDefault="00A76A6F">
      <w:pPr>
        <w:adjustRightInd w:val="0"/>
        <w:snapToGrid w:val="0"/>
        <w:spacing w:line="560" w:lineRule="exact"/>
        <w:jc w:val="left"/>
        <w:rPr>
          <w:rFonts w:ascii="方正仿宋_GBK" w:eastAsia="方正仿宋_GBK" w:cs="Times New Roman"/>
          <w:sz w:val="32"/>
          <w:szCs w:val="32"/>
        </w:rPr>
      </w:pPr>
      <w:r>
        <w:rPr>
          <w:rFonts w:ascii="Times New Roman" w:hAnsi="Times New Roman" w:cs="Times New Roman"/>
          <w:noProof/>
          <w:szCs w:val="24"/>
        </w:rPr>
        <mc:AlternateContent>
          <mc:Choice Requires="wps">
            <w:drawing>
              <wp:anchor distT="0" distB="0" distL="114297" distR="114297" simplePos="0" relativeHeight="10" behindDoc="0" locked="0" layoutInCell="1" hidden="0" allowOverlap="1">
                <wp:simplePos x="0" y="0"/>
                <wp:positionH relativeFrom="column">
                  <wp:posOffset>-67945</wp:posOffset>
                </wp:positionH>
                <wp:positionV relativeFrom="paragraph">
                  <wp:posOffset>80645</wp:posOffset>
                </wp:positionV>
                <wp:extent cx="5714364"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4364" cy="0"/>
                        </a:xfrm>
                        <a:prstGeom prst="line">
                          <a:avLst/>
                        </a:prstGeom>
                        <a:noFill/>
                        <a:ln w="19050" cap="flat" cmpd="sng">
                          <a:solidFill>
                            <a:srgbClr val="FF0000"/>
                          </a:solidFill>
                          <a:prstDash val="solid"/>
                          <a:round/>
                        </a:ln>
                      </wps:spPr>
                      <wps:bodyPr/>
                    </wps:wsp>
                  </a:graphicData>
                </a:graphic>
              </wp:anchor>
            </w:drawing>
          </mc:Choice>
          <mc:Fallback>
            <w:pict>
              <v:line w14:anchorId="3133A83E" id="直接连接符 1" o:spid="_x0000_s1026" style="position:absolute;left:0;text-align:left;z-index:10;visibility:visible;mso-wrap-style:square;mso-wrap-distance-left:3.17492mm;mso-wrap-distance-top:0;mso-wrap-distance-right:3.17492mm;mso-wrap-distance-bottom:0;mso-position-horizontal:absolute;mso-position-horizontal-relative:text;mso-position-vertical:absolute;mso-position-vertical-relative:text" from="-5.35pt,6.35pt" to="444.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" strokecolor="red" strokeweight="1.5pt">
                <o:lock v:ext="edit" shapetype="f"/>
              </v:line>
            </w:pict>
          </mc:Fallback>
        </mc:AlternateContent>
      </w:r>
    </w:p>
    <w:p w:rsidR="009040CC" w:rsidRPr="00646584" w:rsidRDefault="00A76A6F">
      <w:pPr>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1</w:t>
      </w:r>
      <w:r w:rsidRPr="00646584">
        <w:rPr>
          <w:rFonts w:ascii="Times New Roman" w:eastAsia="小标宋" w:hAnsi="Times New Roman" w:cs="Times New Roman"/>
          <w:b/>
          <w:bCs/>
          <w:color w:val="000000"/>
          <w:sz w:val="36"/>
          <w:szCs w:val="36"/>
        </w:rPr>
        <w:t>、</w:t>
      </w:r>
      <w:r w:rsidRPr="00646584">
        <w:rPr>
          <w:rFonts w:ascii="Times New Roman" w:eastAsia="小标宋" w:hAnsi="Times New Roman" w:cs="Times New Roman"/>
          <w:b/>
          <w:bCs/>
          <w:color w:val="000000"/>
          <w:sz w:val="36"/>
          <w:szCs w:val="36"/>
        </w:rPr>
        <w:t>海关总署</w:t>
      </w:r>
      <w:r w:rsidRPr="00646584">
        <w:rPr>
          <w:rFonts w:ascii="Times New Roman" w:eastAsia="小标宋" w:hAnsi="Times New Roman" w:cs="Times New Roman"/>
          <w:b/>
          <w:bCs/>
          <w:color w:val="000000"/>
          <w:sz w:val="36"/>
          <w:szCs w:val="36"/>
        </w:rPr>
        <w:t>公告</w:t>
      </w:r>
      <w:r w:rsidRPr="00646584">
        <w:rPr>
          <w:rFonts w:ascii="Times New Roman" w:eastAsia="小标宋" w:hAnsi="Times New Roman" w:cs="Times New Roman"/>
          <w:b/>
          <w:bCs/>
          <w:color w:val="000000"/>
          <w:sz w:val="36"/>
          <w:szCs w:val="36"/>
        </w:rPr>
        <w:t>2025</w:t>
      </w:r>
      <w:r w:rsidRPr="00646584">
        <w:rPr>
          <w:rFonts w:ascii="Times New Roman" w:eastAsia="小标宋" w:hAnsi="Times New Roman" w:cs="Times New Roman"/>
          <w:b/>
          <w:bCs/>
          <w:color w:val="000000"/>
          <w:sz w:val="36"/>
          <w:szCs w:val="36"/>
        </w:rPr>
        <w:t>年第</w:t>
      </w:r>
      <w:r w:rsidRPr="00646584">
        <w:rPr>
          <w:rFonts w:ascii="Times New Roman" w:eastAsia="小标宋" w:hAnsi="Times New Roman" w:cs="Times New Roman"/>
          <w:b/>
          <w:bCs/>
          <w:color w:val="000000"/>
          <w:sz w:val="36"/>
          <w:szCs w:val="36"/>
        </w:rPr>
        <w:t>260</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关于执行</w:t>
      </w:r>
      <w:r w:rsidRPr="00646584">
        <w:rPr>
          <w:rFonts w:ascii="Times New Roman" w:eastAsia="小标宋" w:hAnsi="Times New Roman" w:cs="Times New Roman"/>
          <w:b/>
          <w:bCs/>
          <w:color w:val="000000"/>
          <w:sz w:val="36"/>
          <w:szCs w:val="36"/>
        </w:rPr>
        <w:t>2026</w:t>
      </w:r>
      <w:r w:rsidRPr="00646584">
        <w:rPr>
          <w:rFonts w:ascii="Times New Roman" w:eastAsia="小标宋" w:hAnsi="Times New Roman" w:cs="Times New Roman"/>
          <w:b/>
          <w:bCs/>
          <w:color w:val="000000"/>
          <w:sz w:val="36"/>
          <w:szCs w:val="36"/>
        </w:rPr>
        <w:t>年关税调整方案及有关事宜的公告</w:t>
      </w:r>
    </w:p>
    <w:p w:rsidR="009040CC" w:rsidRPr="00646584" w:rsidRDefault="00A76A6F">
      <w:pPr>
        <w:spacing w:line="750" w:lineRule="atLeast"/>
        <w:jc w:val="left"/>
        <w:rPr>
          <w:rFonts w:ascii="Times New Roman" w:eastAsia="方正小标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生效时间</w:t>
      </w:r>
      <w:r w:rsidRPr="00646584">
        <w:rPr>
          <w:rFonts w:ascii="Times New Roman" w:eastAsia="方正仿宋_GBK" w:hAnsi="Times New Roman" w:cs="Times New Roman"/>
          <w:b/>
          <w:bCs/>
          <w:kern w:val="0"/>
          <w:sz w:val="32"/>
          <w:szCs w:val="32"/>
        </w:rPr>
        <w:t>】</w:t>
      </w:r>
      <w:r w:rsidRPr="00646584">
        <w:rPr>
          <w:rFonts w:ascii="Times New Roman" w:eastAsia="方正仿宋_GBK" w:hAnsi="Times New Roman" w:cs="Times New Roman"/>
          <w:kern w:val="0"/>
          <w:sz w:val="32"/>
          <w:szCs w:val="32"/>
        </w:rPr>
        <w:t>自</w:t>
      </w:r>
      <w:r w:rsidRPr="00646584">
        <w:rPr>
          <w:rFonts w:ascii="Times New Roman" w:eastAsia="方正仿宋_GBK" w:hAnsi="Times New Roman" w:cs="Times New Roman"/>
          <w:kern w:val="0"/>
          <w:sz w:val="32"/>
          <w:szCs w:val="32"/>
        </w:rPr>
        <w:t>202</w:t>
      </w:r>
      <w:r w:rsidRPr="00646584">
        <w:rPr>
          <w:rFonts w:ascii="Times New Roman" w:eastAsia="方正仿宋_GBK" w:hAnsi="Times New Roman" w:cs="Times New Roman"/>
          <w:kern w:val="0"/>
          <w:sz w:val="32"/>
          <w:szCs w:val="32"/>
        </w:rPr>
        <w:t>6</w:t>
      </w:r>
      <w:r w:rsidRPr="00646584">
        <w:rPr>
          <w:rFonts w:ascii="Times New Roman" w:eastAsia="方正仿宋_GBK" w:hAnsi="Times New Roman" w:cs="Times New Roman"/>
          <w:kern w:val="0"/>
          <w:sz w:val="32"/>
          <w:szCs w:val="32"/>
        </w:rPr>
        <w:t>年</w:t>
      </w:r>
      <w:r w:rsidRPr="00646584">
        <w:rPr>
          <w:rFonts w:ascii="Times New Roman" w:eastAsia="方正仿宋_GBK" w:hAnsi="Times New Roman" w:cs="Times New Roman"/>
          <w:kern w:val="0"/>
          <w:sz w:val="32"/>
          <w:szCs w:val="32"/>
        </w:rPr>
        <w:t>1</w:t>
      </w:r>
      <w:r w:rsidRPr="00646584">
        <w:rPr>
          <w:rFonts w:ascii="Times New Roman" w:eastAsia="方正仿宋_GBK" w:hAnsi="Times New Roman" w:cs="Times New Roman"/>
          <w:kern w:val="0"/>
          <w:sz w:val="32"/>
          <w:szCs w:val="32"/>
        </w:rPr>
        <w:t>月</w:t>
      </w:r>
      <w:r w:rsidRPr="00646584">
        <w:rPr>
          <w:rFonts w:ascii="Times New Roman" w:eastAsia="方正仿宋_GBK" w:hAnsi="Times New Roman" w:cs="Times New Roman"/>
          <w:kern w:val="0"/>
          <w:sz w:val="32"/>
          <w:szCs w:val="32"/>
        </w:rPr>
        <w:t>1</w:t>
      </w:r>
      <w:r w:rsidRPr="00646584">
        <w:rPr>
          <w:rFonts w:ascii="Times New Roman" w:eastAsia="方正仿宋_GBK" w:hAnsi="Times New Roman" w:cs="Times New Roman"/>
          <w:kern w:val="0"/>
          <w:sz w:val="32"/>
          <w:szCs w:val="32"/>
        </w:rPr>
        <w:t>日起实施</w:t>
      </w:r>
    </w:p>
    <w:p w:rsidR="009040CC" w:rsidRPr="00646584" w:rsidRDefault="00A76A6F">
      <w:pPr>
        <w:widowControl/>
        <w:spacing w:line="600" w:lineRule="exact"/>
        <w:jc w:val="left"/>
        <w:rPr>
          <w:rFonts w:ascii="Times New Roman" w:eastAsia="方正仿宋_GBK" w:hAnsi="Times New Roman" w:cs="Times New Roman"/>
          <w:bCs/>
          <w:kern w:val="0"/>
          <w:sz w:val="32"/>
          <w:szCs w:val="32"/>
        </w:rPr>
      </w:pPr>
      <w:r w:rsidRPr="00646584">
        <w:rPr>
          <w:rFonts w:ascii="Times New Roman" w:eastAsia="方正小标宋_GBK" w:hAnsi="Times New Roman" w:cs="Times New Roman"/>
          <w:b/>
          <w:bCs/>
          <w:kern w:val="0"/>
          <w:sz w:val="32"/>
          <w:szCs w:val="32"/>
        </w:rPr>
        <w:t>【内容提要】</w:t>
      </w:r>
      <w:r w:rsidRPr="00646584">
        <w:rPr>
          <w:rFonts w:ascii="Times New Roman" w:eastAsia="方正仿宋_GBK" w:hAnsi="Times New Roman" w:cs="Times New Roman"/>
          <w:bCs/>
          <w:kern w:val="0"/>
          <w:sz w:val="32"/>
          <w:szCs w:val="32"/>
        </w:rPr>
        <w:t>根据《国务院关税税则委员会关于</w:t>
      </w:r>
      <w:r w:rsidRPr="00646584">
        <w:rPr>
          <w:rFonts w:ascii="Times New Roman" w:eastAsia="方正仿宋_GBK" w:hAnsi="Times New Roman" w:cs="Times New Roman"/>
          <w:bCs/>
          <w:kern w:val="0"/>
          <w:sz w:val="32"/>
          <w:szCs w:val="32"/>
        </w:rPr>
        <w:t>2026</w:t>
      </w:r>
      <w:r w:rsidRPr="00646584">
        <w:rPr>
          <w:rFonts w:ascii="Times New Roman" w:eastAsia="方正仿宋_GBK" w:hAnsi="Times New Roman" w:cs="Times New Roman"/>
          <w:bCs/>
          <w:kern w:val="0"/>
          <w:sz w:val="32"/>
          <w:szCs w:val="32"/>
        </w:rPr>
        <w:t>年关税调整方案的公告》公布的《</w:t>
      </w:r>
      <w:r w:rsidRPr="00646584">
        <w:rPr>
          <w:rFonts w:ascii="Times New Roman" w:eastAsia="方正仿宋_GBK" w:hAnsi="Times New Roman" w:cs="Times New Roman"/>
          <w:bCs/>
          <w:kern w:val="0"/>
          <w:sz w:val="32"/>
          <w:szCs w:val="32"/>
        </w:rPr>
        <w:t>2026</w:t>
      </w:r>
      <w:r w:rsidRPr="00646584">
        <w:rPr>
          <w:rFonts w:ascii="Times New Roman" w:eastAsia="方正仿宋_GBK" w:hAnsi="Times New Roman" w:cs="Times New Roman"/>
          <w:bCs/>
          <w:kern w:val="0"/>
          <w:sz w:val="32"/>
          <w:szCs w:val="32"/>
        </w:rPr>
        <w:t>年关税调整方案》，自</w:t>
      </w:r>
      <w:r w:rsidRPr="00646584">
        <w:rPr>
          <w:rFonts w:ascii="Times New Roman" w:eastAsia="方正仿宋_GBK" w:hAnsi="Times New Roman" w:cs="Times New Roman"/>
          <w:bCs/>
          <w:kern w:val="0"/>
          <w:sz w:val="32"/>
          <w:szCs w:val="32"/>
        </w:rPr>
        <w:t>2026</w:t>
      </w:r>
      <w:r w:rsidRPr="00646584">
        <w:rPr>
          <w:rFonts w:ascii="Times New Roman" w:eastAsia="方正仿宋_GBK" w:hAnsi="Times New Roman" w:cs="Times New Roman"/>
          <w:bCs/>
          <w:kern w:val="0"/>
          <w:sz w:val="32"/>
          <w:szCs w:val="32"/>
        </w:rPr>
        <w:t>年</w:t>
      </w:r>
      <w:r w:rsidRPr="00646584">
        <w:rPr>
          <w:rFonts w:ascii="Times New Roman" w:eastAsia="方正仿宋_GBK" w:hAnsi="Times New Roman" w:cs="Times New Roman"/>
          <w:bCs/>
          <w:kern w:val="0"/>
          <w:sz w:val="32"/>
          <w:szCs w:val="32"/>
        </w:rPr>
        <w:t>1</w:t>
      </w:r>
      <w:r w:rsidRPr="00646584">
        <w:rPr>
          <w:rFonts w:ascii="Times New Roman" w:eastAsia="方正仿宋_GBK" w:hAnsi="Times New Roman" w:cs="Times New Roman"/>
          <w:bCs/>
          <w:kern w:val="0"/>
          <w:sz w:val="32"/>
          <w:szCs w:val="32"/>
        </w:rPr>
        <w:t>月</w:t>
      </w:r>
      <w:r w:rsidRPr="00646584">
        <w:rPr>
          <w:rFonts w:ascii="Times New Roman" w:eastAsia="方正仿宋_GBK" w:hAnsi="Times New Roman" w:cs="Times New Roman"/>
          <w:bCs/>
          <w:kern w:val="0"/>
          <w:sz w:val="32"/>
          <w:szCs w:val="32"/>
        </w:rPr>
        <w:t>1</w:t>
      </w:r>
      <w:r w:rsidRPr="00646584">
        <w:rPr>
          <w:rFonts w:ascii="Times New Roman" w:eastAsia="方正仿宋_GBK" w:hAnsi="Times New Roman" w:cs="Times New Roman"/>
          <w:bCs/>
          <w:kern w:val="0"/>
          <w:sz w:val="32"/>
          <w:szCs w:val="32"/>
        </w:rPr>
        <w:t>日起，对部分商品的进口关税税率和税目进行调整。</w:t>
      </w:r>
    </w:p>
    <w:p w:rsidR="009040CC" w:rsidRPr="00646584" w:rsidRDefault="00A76A6F">
      <w:pPr>
        <w:spacing w:line="480" w:lineRule="exact"/>
        <w:rPr>
          <w:rFonts w:ascii="Times New Roman" w:eastAsia="方正仿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效力等级</w:t>
      </w:r>
      <w:r w:rsidRPr="00646584">
        <w:rPr>
          <w:rFonts w:ascii="Times New Roman" w:eastAsia="方正仿宋_GBK" w:hAnsi="Times New Roman" w:cs="Times New Roman"/>
          <w:b/>
          <w:bCs/>
          <w:kern w:val="0"/>
          <w:sz w:val="32"/>
          <w:szCs w:val="32"/>
        </w:rPr>
        <w:t>】</w:t>
      </w:r>
      <w:r w:rsidRPr="00646584">
        <w:rPr>
          <w:rFonts w:ascii="Segoe UI Symbol" w:eastAsia="方正仿宋_GBK" w:hAnsi="Segoe UI Symbol" w:cs="Segoe UI Symbol"/>
          <w:kern w:val="0"/>
          <w:sz w:val="32"/>
          <w:szCs w:val="32"/>
        </w:rPr>
        <w:t>★★☆☆☆</w:t>
      </w:r>
      <w:r w:rsidRPr="00646584">
        <w:rPr>
          <w:rFonts w:ascii="Times New Roman" w:eastAsia="方正仿宋_GBK" w:hAnsi="Times New Roman" w:cs="Times New Roman"/>
          <w:kern w:val="0"/>
          <w:sz w:val="32"/>
          <w:szCs w:val="32"/>
        </w:rPr>
        <w:t>（海关总署公告）</w:t>
      </w:r>
    </w:p>
    <w:p w:rsidR="009040CC" w:rsidRPr="00646584" w:rsidRDefault="009040CC">
      <w:pPr>
        <w:spacing w:line="750" w:lineRule="atLeast"/>
        <w:jc w:val="left"/>
        <w:rPr>
          <w:rFonts w:ascii="Times New Roman" w:eastAsia="小标宋" w:hAnsi="Times New Roman" w:cs="Times New Roman"/>
          <w:b/>
          <w:bCs/>
          <w:color w:val="000000"/>
          <w:sz w:val="36"/>
          <w:szCs w:val="36"/>
        </w:rPr>
      </w:pPr>
    </w:p>
    <w:p w:rsidR="009040CC" w:rsidRPr="00646584" w:rsidRDefault="00A76A6F">
      <w:pPr>
        <w:pStyle w:val="410"/>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2</w:t>
      </w:r>
      <w:r w:rsidRPr="00646584">
        <w:rPr>
          <w:rFonts w:ascii="Times New Roman" w:eastAsia="小标宋" w:hAnsi="Times New Roman" w:cs="Times New Roman"/>
          <w:b/>
          <w:bCs/>
          <w:color w:val="000000"/>
          <w:sz w:val="36"/>
          <w:szCs w:val="36"/>
        </w:rPr>
        <w:t>、</w:t>
      </w:r>
      <w:r w:rsidRPr="00646584">
        <w:rPr>
          <w:rFonts w:ascii="Times New Roman" w:eastAsia="小标宋" w:hAnsi="Times New Roman" w:cs="Times New Roman"/>
          <w:b/>
          <w:bCs/>
          <w:color w:val="000000"/>
          <w:sz w:val="36"/>
          <w:szCs w:val="36"/>
        </w:rPr>
        <w:t>海关总署</w:t>
      </w:r>
      <w:r w:rsidRPr="00646584">
        <w:rPr>
          <w:rFonts w:ascii="Times New Roman" w:eastAsia="小标宋" w:hAnsi="Times New Roman" w:cs="Times New Roman"/>
          <w:b/>
          <w:bCs/>
          <w:color w:val="000000"/>
          <w:sz w:val="36"/>
          <w:szCs w:val="36"/>
        </w:rPr>
        <w:t>公告</w:t>
      </w:r>
      <w:r w:rsidRPr="00646584">
        <w:rPr>
          <w:rFonts w:ascii="Times New Roman" w:eastAsia="小标宋" w:hAnsi="Times New Roman" w:cs="Times New Roman"/>
          <w:b/>
          <w:bCs/>
          <w:color w:val="000000"/>
          <w:sz w:val="36"/>
          <w:szCs w:val="36"/>
        </w:rPr>
        <w:t>2025</w:t>
      </w:r>
      <w:r w:rsidRPr="00646584">
        <w:rPr>
          <w:rFonts w:ascii="Times New Roman" w:eastAsia="小标宋" w:hAnsi="Times New Roman" w:cs="Times New Roman"/>
          <w:b/>
          <w:bCs/>
          <w:color w:val="000000"/>
          <w:sz w:val="36"/>
          <w:szCs w:val="36"/>
        </w:rPr>
        <w:t>年第</w:t>
      </w:r>
      <w:r w:rsidRPr="00646584">
        <w:rPr>
          <w:rFonts w:ascii="Times New Roman" w:eastAsia="小标宋" w:hAnsi="Times New Roman" w:cs="Times New Roman"/>
          <w:b/>
          <w:bCs/>
          <w:color w:val="000000"/>
          <w:sz w:val="36"/>
          <w:szCs w:val="36"/>
        </w:rPr>
        <w:t>261</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关于对实施保障措施牛肉产品申报进口事项的公告</w:t>
      </w:r>
    </w:p>
    <w:p w:rsidR="009040CC" w:rsidRPr="00646584" w:rsidRDefault="00A76A6F">
      <w:pPr>
        <w:pStyle w:val="410"/>
        <w:spacing w:line="750" w:lineRule="atLeast"/>
        <w:jc w:val="left"/>
        <w:rPr>
          <w:rFonts w:ascii="Times New Roman" w:eastAsia="方正小标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生效时间</w:t>
      </w:r>
      <w:r w:rsidRPr="00646584">
        <w:rPr>
          <w:rFonts w:ascii="Times New Roman" w:eastAsia="方正仿宋_GBK" w:hAnsi="Times New Roman" w:cs="Times New Roman"/>
          <w:b/>
          <w:bCs/>
          <w:kern w:val="0"/>
          <w:sz w:val="32"/>
          <w:szCs w:val="32"/>
        </w:rPr>
        <w:t>】</w:t>
      </w:r>
      <w:r w:rsidRPr="00646584">
        <w:rPr>
          <w:rFonts w:ascii="Times New Roman" w:eastAsia="方正仿宋_GBK" w:hAnsi="Times New Roman" w:cs="Times New Roman"/>
          <w:kern w:val="0"/>
          <w:sz w:val="32"/>
          <w:szCs w:val="32"/>
        </w:rPr>
        <w:t>自</w:t>
      </w:r>
      <w:r w:rsidRPr="00646584">
        <w:rPr>
          <w:rFonts w:ascii="Times New Roman" w:eastAsia="方正仿宋_GBK" w:hAnsi="Times New Roman" w:cs="Times New Roman"/>
          <w:kern w:val="0"/>
          <w:sz w:val="32"/>
          <w:szCs w:val="32"/>
        </w:rPr>
        <w:t>202</w:t>
      </w:r>
      <w:r w:rsidRPr="00646584">
        <w:rPr>
          <w:rFonts w:ascii="Times New Roman" w:eastAsia="方正仿宋_GBK" w:hAnsi="Times New Roman" w:cs="Times New Roman"/>
          <w:kern w:val="0"/>
          <w:sz w:val="32"/>
          <w:szCs w:val="32"/>
        </w:rPr>
        <w:t>6</w:t>
      </w:r>
      <w:r w:rsidRPr="00646584">
        <w:rPr>
          <w:rFonts w:ascii="Times New Roman" w:eastAsia="方正仿宋_GBK" w:hAnsi="Times New Roman" w:cs="Times New Roman"/>
          <w:kern w:val="0"/>
          <w:sz w:val="32"/>
          <w:szCs w:val="32"/>
        </w:rPr>
        <w:t>年</w:t>
      </w:r>
      <w:r w:rsidRPr="00646584">
        <w:rPr>
          <w:rFonts w:ascii="Times New Roman" w:eastAsia="方正仿宋_GBK" w:hAnsi="Times New Roman" w:cs="Times New Roman"/>
          <w:kern w:val="0"/>
          <w:sz w:val="32"/>
          <w:szCs w:val="32"/>
        </w:rPr>
        <w:t>1</w:t>
      </w:r>
      <w:r w:rsidRPr="00646584">
        <w:rPr>
          <w:rFonts w:ascii="Times New Roman" w:eastAsia="方正仿宋_GBK" w:hAnsi="Times New Roman" w:cs="Times New Roman"/>
          <w:kern w:val="0"/>
          <w:sz w:val="32"/>
          <w:szCs w:val="32"/>
        </w:rPr>
        <w:t>月</w:t>
      </w:r>
      <w:r w:rsidRPr="00646584">
        <w:rPr>
          <w:rFonts w:ascii="Times New Roman" w:eastAsia="方正仿宋_GBK" w:hAnsi="Times New Roman" w:cs="Times New Roman"/>
          <w:kern w:val="0"/>
          <w:sz w:val="32"/>
          <w:szCs w:val="32"/>
        </w:rPr>
        <w:t>1</w:t>
      </w:r>
      <w:r w:rsidRPr="00646584">
        <w:rPr>
          <w:rFonts w:ascii="Times New Roman" w:eastAsia="方正仿宋_GBK" w:hAnsi="Times New Roman" w:cs="Times New Roman"/>
          <w:kern w:val="0"/>
          <w:sz w:val="32"/>
          <w:szCs w:val="32"/>
        </w:rPr>
        <w:t>日起实施</w:t>
      </w:r>
    </w:p>
    <w:p w:rsidR="009040CC" w:rsidRPr="00646584" w:rsidRDefault="00A76A6F">
      <w:pPr>
        <w:pStyle w:val="510"/>
        <w:widowControl/>
        <w:spacing w:line="640" w:lineRule="exact"/>
        <w:rPr>
          <w:rFonts w:ascii="Times New Roman" w:eastAsia="方正仿宋_GBK" w:hAnsi="Times New Roman" w:cs="Times New Roman"/>
          <w:kern w:val="0"/>
          <w:sz w:val="32"/>
          <w:szCs w:val="32"/>
        </w:rPr>
      </w:pPr>
      <w:r w:rsidRPr="00646584">
        <w:rPr>
          <w:rFonts w:ascii="Times New Roman" w:eastAsia="方正小标宋_GBK" w:hAnsi="Times New Roman" w:cs="Times New Roman"/>
          <w:b/>
          <w:bCs/>
          <w:kern w:val="0"/>
          <w:sz w:val="32"/>
          <w:szCs w:val="32"/>
        </w:rPr>
        <w:lastRenderedPageBreak/>
        <w:t>【内容提要】</w:t>
      </w:r>
      <w:r w:rsidRPr="00646584">
        <w:rPr>
          <w:rFonts w:ascii="Times New Roman" w:eastAsia="方正仿宋_GBK" w:hAnsi="Times New Roman" w:cs="Times New Roman"/>
          <w:bCs/>
          <w:kern w:val="0"/>
          <w:sz w:val="32"/>
          <w:szCs w:val="32"/>
        </w:rPr>
        <w:t>根据《中华人民共和国保障措施条例》的规定，商务部决定自</w:t>
      </w:r>
      <w:r w:rsidRPr="00646584">
        <w:rPr>
          <w:rFonts w:ascii="Times New Roman" w:eastAsia="方正仿宋_GBK" w:hAnsi="Times New Roman" w:cs="Times New Roman"/>
          <w:bCs/>
          <w:kern w:val="0"/>
          <w:sz w:val="32"/>
          <w:szCs w:val="32"/>
        </w:rPr>
        <w:t>2026</w:t>
      </w:r>
      <w:r w:rsidRPr="00646584">
        <w:rPr>
          <w:rFonts w:ascii="Times New Roman" w:eastAsia="方正仿宋_GBK" w:hAnsi="Times New Roman" w:cs="Times New Roman"/>
          <w:bCs/>
          <w:kern w:val="0"/>
          <w:sz w:val="32"/>
          <w:szCs w:val="32"/>
        </w:rPr>
        <w:t>年</w:t>
      </w:r>
      <w:r w:rsidRPr="00646584">
        <w:rPr>
          <w:rFonts w:ascii="Times New Roman" w:eastAsia="方正仿宋_GBK" w:hAnsi="Times New Roman" w:cs="Times New Roman"/>
          <w:bCs/>
          <w:kern w:val="0"/>
          <w:sz w:val="32"/>
          <w:szCs w:val="32"/>
        </w:rPr>
        <w:t>1</w:t>
      </w:r>
      <w:r w:rsidRPr="00646584">
        <w:rPr>
          <w:rFonts w:ascii="Times New Roman" w:eastAsia="方正仿宋_GBK" w:hAnsi="Times New Roman" w:cs="Times New Roman"/>
          <w:bCs/>
          <w:kern w:val="0"/>
          <w:sz w:val="32"/>
          <w:szCs w:val="32"/>
        </w:rPr>
        <w:t>月</w:t>
      </w:r>
      <w:r w:rsidRPr="00646584">
        <w:rPr>
          <w:rFonts w:ascii="Times New Roman" w:eastAsia="方正仿宋_GBK" w:hAnsi="Times New Roman" w:cs="Times New Roman"/>
          <w:bCs/>
          <w:kern w:val="0"/>
          <w:sz w:val="32"/>
          <w:szCs w:val="32"/>
        </w:rPr>
        <w:t>1</w:t>
      </w:r>
      <w:r w:rsidRPr="00646584">
        <w:rPr>
          <w:rFonts w:ascii="Times New Roman" w:eastAsia="方正仿宋_GBK" w:hAnsi="Times New Roman" w:cs="Times New Roman"/>
          <w:bCs/>
          <w:kern w:val="0"/>
          <w:sz w:val="32"/>
          <w:szCs w:val="32"/>
        </w:rPr>
        <w:t>日起对进口牛肉采取保障措施，期限为</w:t>
      </w:r>
      <w:r w:rsidRPr="00646584">
        <w:rPr>
          <w:rFonts w:ascii="Times New Roman" w:eastAsia="方正仿宋_GBK" w:hAnsi="Times New Roman" w:cs="Times New Roman"/>
          <w:bCs/>
          <w:kern w:val="0"/>
          <w:sz w:val="32"/>
          <w:szCs w:val="32"/>
        </w:rPr>
        <w:t>3</w:t>
      </w:r>
      <w:r w:rsidRPr="00646584">
        <w:rPr>
          <w:rFonts w:ascii="Times New Roman" w:eastAsia="方正仿宋_GBK" w:hAnsi="Times New Roman" w:cs="Times New Roman"/>
          <w:bCs/>
          <w:kern w:val="0"/>
          <w:sz w:val="32"/>
          <w:szCs w:val="32"/>
        </w:rPr>
        <w:t>年。为实施该项保障措施，海关总署明确有关进口申报事项。</w:t>
      </w:r>
    </w:p>
    <w:p w:rsidR="009040CC" w:rsidRPr="00646584" w:rsidRDefault="00A76A6F">
      <w:pPr>
        <w:widowControl/>
        <w:spacing w:line="600" w:lineRule="exact"/>
        <w:jc w:val="left"/>
        <w:rPr>
          <w:rFonts w:ascii="Times New Roman" w:eastAsia="方正仿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效力等级</w:t>
      </w:r>
      <w:r w:rsidRPr="00646584">
        <w:rPr>
          <w:rFonts w:ascii="Times New Roman" w:eastAsia="方正仿宋_GBK" w:hAnsi="Times New Roman" w:cs="Times New Roman"/>
          <w:b/>
          <w:bCs/>
          <w:kern w:val="0"/>
          <w:sz w:val="32"/>
          <w:szCs w:val="32"/>
        </w:rPr>
        <w:t>】</w:t>
      </w:r>
      <w:r w:rsidRPr="00646584">
        <w:rPr>
          <w:rFonts w:ascii="Segoe UI Symbol" w:eastAsia="方正仿宋_GBK" w:hAnsi="Segoe UI Symbol" w:cs="Segoe UI Symbol"/>
          <w:kern w:val="0"/>
          <w:sz w:val="32"/>
          <w:szCs w:val="32"/>
        </w:rPr>
        <w:t>★★☆☆☆</w:t>
      </w:r>
      <w:r w:rsidRPr="00646584">
        <w:rPr>
          <w:rFonts w:ascii="Times New Roman" w:eastAsia="方正仿宋_GBK" w:hAnsi="Times New Roman" w:cs="Times New Roman"/>
          <w:kern w:val="0"/>
          <w:sz w:val="32"/>
          <w:szCs w:val="32"/>
        </w:rPr>
        <w:t>（海关总署公告）</w:t>
      </w:r>
    </w:p>
    <w:p w:rsidR="009040CC" w:rsidRPr="00646584" w:rsidRDefault="009040CC">
      <w:pPr>
        <w:spacing w:line="560" w:lineRule="exact"/>
        <w:rPr>
          <w:rFonts w:ascii="Times New Roman" w:eastAsia="方正小标宋_GBK" w:hAnsi="Times New Roman" w:cs="Times New Roman"/>
          <w:b/>
          <w:bCs/>
          <w:kern w:val="0"/>
          <w:sz w:val="32"/>
          <w:szCs w:val="32"/>
        </w:rPr>
      </w:pPr>
    </w:p>
    <w:p w:rsidR="009040CC" w:rsidRPr="00646584" w:rsidRDefault="00A76A6F">
      <w:pPr>
        <w:pStyle w:val="10"/>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3</w:t>
      </w:r>
      <w:r w:rsidRPr="00646584">
        <w:rPr>
          <w:rFonts w:ascii="Times New Roman" w:eastAsia="小标宋" w:hAnsi="Times New Roman" w:cs="Times New Roman"/>
          <w:b/>
          <w:bCs/>
          <w:color w:val="000000"/>
          <w:sz w:val="36"/>
          <w:szCs w:val="36"/>
        </w:rPr>
        <w:t>、</w:t>
      </w:r>
      <w:r w:rsidRPr="00646584">
        <w:rPr>
          <w:rFonts w:ascii="Times New Roman" w:eastAsia="小标宋" w:hAnsi="Times New Roman" w:cs="Times New Roman"/>
          <w:b/>
          <w:bCs/>
          <w:color w:val="000000"/>
          <w:sz w:val="36"/>
          <w:szCs w:val="36"/>
        </w:rPr>
        <w:t>海关总署公告</w:t>
      </w:r>
      <w:r w:rsidRPr="00646584">
        <w:rPr>
          <w:rFonts w:ascii="Times New Roman" w:eastAsia="小标宋" w:hAnsi="Times New Roman" w:cs="Times New Roman"/>
          <w:b/>
          <w:bCs/>
          <w:color w:val="000000"/>
          <w:sz w:val="36"/>
          <w:szCs w:val="36"/>
        </w:rPr>
        <w:t>202</w:t>
      </w:r>
      <w:r w:rsidRPr="00646584">
        <w:rPr>
          <w:rFonts w:ascii="Times New Roman" w:eastAsia="小标宋" w:hAnsi="Times New Roman" w:cs="Times New Roman"/>
          <w:b/>
          <w:bCs/>
          <w:color w:val="000000"/>
          <w:sz w:val="36"/>
          <w:szCs w:val="36"/>
        </w:rPr>
        <w:t>5</w:t>
      </w:r>
      <w:r w:rsidRPr="00646584">
        <w:rPr>
          <w:rFonts w:ascii="Times New Roman" w:eastAsia="小标宋" w:hAnsi="Times New Roman" w:cs="Times New Roman"/>
          <w:b/>
          <w:bCs/>
          <w:color w:val="000000"/>
          <w:sz w:val="36"/>
          <w:szCs w:val="36"/>
        </w:rPr>
        <w:t>年</w:t>
      </w:r>
      <w:r w:rsidRPr="00646584">
        <w:rPr>
          <w:rFonts w:ascii="Times New Roman" w:eastAsia="小标宋" w:hAnsi="Times New Roman" w:cs="Times New Roman"/>
          <w:b/>
          <w:bCs/>
          <w:color w:val="000000"/>
          <w:sz w:val="36"/>
          <w:szCs w:val="36"/>
        </w:rPr>
        <w:t>第</w:t>
      </w:r>
      <w:r w:rsidRPr="00646584">
        <w:rPr>
          <w:rFonts w:ascii="Times New Roman" w:eastAsia="小标宋" w:hAnsi="Times New Roman" w:cs="Times New Roman"/>
          <w:b/>
          <w:bCs/>
          <w:color w:val="000000"/>
          <w:sz w:val="36"/>
          <w:szCs w:val="36"/>
        </w:rPr>
        <w:t>264</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关于执行进口黄金矿砂免征进口环节增值税政策有关事项的公告</w:t>
      </w:r>
    </w:p>
    <w:p w:rsidR="009040CC" w:rsidRPr="00646584" w:rsidRDefault="00A76A6F">
      <w:pPr>
        <w:pStyle w:val="10"/>
        <w:spacing w:line="600" w:lineRule="exact"/>
        <w:jc w:val="left"/>
        <w:rPr>
          <w:rFonts w:ascii="Times New Roman" w:eastAsia="方正仿宋_GBK" w:hAnsi="Times New Roman" w:cs="Times New Roman"/>
          <w:sz w:val="32"/>
          <w:szCs w:val="32"/>
        </w:rPr>
      </w:pPr>
      <w:r w:rsidRPr="00646584">
        <w:rPr>
          <w:rFonts w:ascii="Times New Roman" w:eastAsia="方正仿宋_GBK" w:hAnsi="Times New Roman" w:cs="Times New Roman"/>
          <w:b/>
          <w:bCs/>
          <w:sz w:val="32"/>
          <w:szCs w:val="32"/>
        </w:rPr>
        <w:t>【</w:t>
      </w:r>
      <w:r w:rsidRPr="00646584">
        <w:rPr>
          <w:rFonts w:ascii="Times New Roman" w:eastAsia="方正小标宋_GBK" w:hAnsi="Times New Roman" w:cs="Times New Roman"/>
          <w:b/>
          <w:bCs/>
          <w:sz w:val="32"/>
          <w:szCs w:val="32"/>
        </w:rPr>
        <w:t>生效时间</w:t>
      </w:r>
      <w:r w:rsidRPr="00646584">
        <w:rPr>
          <w:rFonts w:ascii="Times New Roman" w:eastAsia="方正仿宋_GBK" w:hAnsi="Times New Roman" w:cs="Times New Roman"/>
          <w:b/>
          <w:bCs/>
          <w:sz w:val="32"/>
          <w:szCs w:val="32"/>
        </w:rPr>
        <w:t>】</w:t>
      </w:r>
      <w:r w:rsidRPr="00646584">
        <w:rPr>
          <w:rFonts w:ascii="Times New Roman" w:eastAsia="方正仿宋_GBK" w:hAnsi="Times New Roman" w:cs="Times New Roman"/>
          <w:sz w:val="32"/>
          <w:szCs w:val="32"/>
        </w:rPr>
        <w:t>自</w:t>
      </w:r>
      <w:r w:rsidRPr="00646584">
        <w:rPr>
          <w:rFonts w:ascii="Times New Roman" w:eastAsia="方正仿宋_GBK" w:hAnsi="Times New Roman" w:cs="Times New Roman"/>
          <w:sz w:val="32"/>
          <w:szCs w:val="32"/>
        </w:rPr>
        <w:t>20</w:t>
      </w:r>
      <w:r w:rsidRPr="00646584">
        <w:rPr>
          <w:rFonts w:ascii="Times New Roman" w:eastAsia="方正仿宋_GBK" w:hAnsi="Times New Roman" w:cs="Times New Roman"/>
          <w:sz w:val="32"/>
          <w:szCs w:val="32"/>
        </w:rPr>
        <w:t>2</w:t>
      </w:r>
      <w:r w:rsidRPr="00646584">
        <w:rPr>
          <w:rFonts w:ascii="Times New Roman" w:eastAsia="方正仿宋_GBK" w:hAnsi="Times New Roman" w:cs="Times New Roman"/>
          <w:sz w:val="32"/>
          <w:szCs w:val="32"/>
        </w:rPr>
        <w:t>6</w:t>
      </w:r>
      <w:r w:rsidRPr="00646584">
        <w:rPr>
          <w:rFonts w:ascii="Times New Roman" w:eastAsia="方正仿宋_GBK" w:hAnsi="Times New Roman" w:cs="Times New Roman"/>
          <w:sz w:val="32"/>
          <w:szCs w:val="32"/>
        </w:rPr>
        <w:t>年</w:t>
      </w:r>
      <w:r w:rsidRPr="00646584">
        <w:rPr>
          <w:rFonts w:ascii="Times New Roman" w:eastAsia="方正仿宋_GBK" w:hAnsi="Times New Roman" w:cs="Times New Roman"/>
          <w:sz w:val="32"/>
          <w:szCs w:val="32"/>
        </w:rPr>
        <w:t>1</w:t>
      </w:r>
      <w:r w:rsidRPr="00646584">
        <w:rPr>
          <w:rFonts w:ascii="Times New Roman" w:eastAsia="方正仿宋_GBK" w:hAnsi="Times New Roman" w:cs="Times New Roman"/>
          <w:sz w:val="32"/>
          <w:szCs w:val="32"/>
        </w:rPr>
        <w:t>月</w:t>
      </w:r>
      <w:r w:rsidRPr="00646584">
        <w:rPr>
          <w:rFonts w:ascii="Times New Roman" w:eastAsia="方正仿宋_GBK" w:hAnsi="Times New Roman" w:cs="Times New Roman"/>
          <w:sz w:val="32"/>
          <w:szCs w:val="32"/>
        </w:rPr>
        <w:t>15</w:t>
      </w:r>
      <w:r w:rsidRPr="00646584">
        <w:rPr>
          <w:rFonts w:ascii="Times New Roman" w:eastAsia="方正仿宋_GBK" w:hAnsi="Times New Roman" w:cs="Times New Roman"/>
          <w:sz w:val="32"/>
          <w:szCs w:val="32"/>
        </w:rPr>
        <w:t>日起实施。</w:t>
      </w:r>
    </w:p>
    <w:p w:rsidR="009040CC" w:rsidRPr="00646584" w:rsidRDefault="00A76A6F">
      <w:pPr>
        <w:pStyle w:val="10"/>
        <w:spacing w:line="600" w:lineRule="exact"/>
        <w:jc w:val="left"/>
        <w:rPr>
          <w:rFonts w:ascii="Times New Roman" w:eastAsia="方正仿宋_GBK" w:hAnsi="Times New Roman" w:cs="Times New Roman"/>
          <w:bCs/>
          <w:sz w:val="32"/>
          <w:szCs w:val="32"/>
        </w:rPr>
      </w:pPr>
      <w:r w:rsidRPr="00646584">
        <w:rPr>
          <w:rFonts w:ascii="Times New Roman" w:eastAsia="方正小标宋_GBK" w:hAnsi="Times New Roman" w:cs="Times New Roman"/>
          <w:b/>
          <w:bCs/>
          <w:sz w:val="32"/>
          <w:szCs w:val="32"/>
        </w:rPr>
        <w:t>【内容提要】</w:t>
      </w:r>
      <w:r w:rsidRPr="00646584">
        <w:rPr>
          <w:rFonts w:ascii="Times New Roman" w:eastAsia="方正仿宋_GBK" w:hAnsi="Times New Roman" w:cs="Times New Roman"/>
          <w:bCs/>
          <w:kern w:val="0"/>
          <w:sz w:val="32"/>
          <w:szCs w:val="32"/>
        </w:rPr>
        <w:t>根据进口黄金（含标准黄金）和黄金矿砂（含伴生矿）税收政策，海关总署明确黄金矿砂进口有关事项并公告。</w:t>
      </w:r>
    </w:p>
    <w:p w:rsidR="009040CC" w:rsidRPr="00646584" w:rsidRDefault="00A76A6F">
      <w:pPr>
        <w:pStyle w:val="910"/>
        <w:spacing w:line="620" w:lineRule="exact"/>
        <w:rPr>
          <w:rFonts w:ascii="Times New Roman" w:eastAsia="方正仿宋_GBK" w:hAnsi="Times New Roman" w:cs="Times New Roman"/>
          <w:spacing w:val="-4"/>
          <w:kern w:val="0"/>
          <w:sz w:val="32"/>
          <w:szCs w:val="20"/>
        </w:rPr>
      </w:pPr>
      <w:r w:rsidRPr="00646584">
        <w:rPr>
          <w:rFonts w:ascii="Times New Roman" w:eastAsia="方正仿宋_GBK" w:hAnsi="Times New Roman" w:cs="Times New Roman"/>
          <w:b/>
          <w:bCs/>
          <w:spacing w:val="-4"/>
          <w:kern w:val="0"/>
          <w:sz w:val="32"/>
          <w:szCs w:val="32"/>
        </w:rPr>
        <w:t>【</w:t>
      </w:r>
      <w:r w:rsidRPr="00646584">
        <w:rPr>
          <w:rFonts w:ascii="Times New Roman" w:eastAsia="方正小标宋_GBK" w:hAnsi="Times New Roman" w:cs="Times New Roman"/>
          <w:b/>
          <w:bCs/>
          <w:spacing w:val="-4"/>
          <w:kern w:val="0"/>
          <w:sz w:val="32"/>
          <w:szCs w:val="32"/>
        </w:rPr>
        <w:t>效力等级</w:t>
      </w:r>
      <w:r w:rsidRPr="00646584">
        <w:rPr>
          <w:rFonts w:ascii="Times New Roman" w:eastAsia="方正仿宋_GBK" w:hAnsi="Times New Roman" w:cs="Times New Roman"/>
          <w:b/>
          <w:bCs/>
          <w:spacing w:val="-4"/>
          <w:kern w:val="0"/>
          <w:sz w:val="32"/>
          <w:szCs w:val="32"/>
        </w:rPr>
        <w:t>】</w:t>
      </w:r>
      <w:r w:rsidRPr="00646584">
        <w:rPr>
          <w:rFonts w:ascii="Segoe UI Symbol" w:eastAsia="方正仿宋_GBK" w:hAnsi="Segoe UI Symbol" w:cs="Segoe UI Symbol"/>
          <w:spacing w:val="-4"/>
          <w:kern w:val="0"/>
          <w:sz w:val="32"/>
          <w:szCs w:val="20"/>
        </w:rPr>
        <w:t>★★☆☆☆</w:t>
      </w:r>
      <w:r w:rsidRPr="00646584">
        <w:rPr>
          <w:rFonts w:ascii="Times New Roman" w:eastAsia="方正仿宋_GBK" w:hAnsi="Times New Roman" w:cs="Times New Roman"/>
          <w:spacing w:val="-4"/>
          <w:kern w:val="0"/>
          <w:sz w:val="32"/>
          <w:szCs w:val="20"/>
        </w:rPr>
        <w:t>（海关总署公告）</w:t>
      </w:r>
    </w:p>
    <w:p w:rsidR="009040CC" w:rsidRPr="00646584" w:rsidRDefault="009040CC">
      <w:pPr>
        <w:spacing w:line="750" w:lineRule="atLeast"/>
        <w:jc w:val="left"/>
        <w:rPr>
          <w:rFonts w:ascii="Times New Roman" w:eastAsia="方正仿宋_GBK" w:hAnsi="Times New Roman" w:cs="Times New Roman"/>
          <w:color w:val="000000"/>
          <w:sz w:val="32"/>
          <w:szCs w:val="32"/>
        </w:rPr>
      </w:pPr>
    </w:p>
    <w:p w:rsidR="009040CC" w:rsidRPr="00646584" w:rsidRDefault="00A76A6F">
      <w:pPr>
        <w:pStyle w:val="710"/>
        <w:spacing w:line="740" w:lineRule="atLeas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4</w:t>
      </w:r>
      <w:r w:rsidRPr="00646584">
        <w:rPr>
          <w:rFonts w:ascii="Times New Roman" w:eastAsia="小标宋" w:hAnsi="Times New Roman" w:cs="Times New Roman"/>
          <w:b/>
          <w:bCs/>
          <w:color w:val="000000"/>
          <w:sz w:val="36"/>
          <w:szCs w:val="36"/>
        </w:rPr>
        <w:t>、海关总署公告</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202</w:t>
      </w: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年</w:t>
      </w:r>
      <w:r w:rsidRPr="00646584">
        <w:rPr>
          <w:rFonts w:ascii="Times New Roman" w:eastAsia="小标宋" w:hAnsi="Times New Roman" w:cs="Times New Roman"/>
          <w:b/>
          <w:bCs/>
          <w:color w:val="000000"/>
          <w:sz w:val="36"/>
          <w:szCs w:val="36"/>
        </w:rPr>
        <w:t>第</w:t>
      </w:r>
      <w:r w:rsidRPr="00646584">
        <w:rPr>
          <w:rFonts w:ascii="Times New Roman" w:eastAsia="小标宋" w:hAnsi="Times New Roman" w:cs="Times New Roman"/>
          <w:b/>
          <w:bCs/>
          <w:color w:val="000000"/>
          <w:sz w:val="36"/>
          <w:szCs w:val="36"/>
        </w:rPr>
        <w:t>2</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关于优化落实</w:t>
      </w:r>
      <w:r w:rsidRPr="00646584">
        <w:rPr>
          <w:rFonts w:ascii="Times New Roman" w:eastAsia="小标宋" w:hAnsi="Times New Roman" w:cs="Times New Roman"/>
          <w:b/>
          <w:bCs/>
          <w:color w:val="000000"/>
          <w:sz w:val="36"/>
          <w:szCs w:val="36"/>
        </w:rPr>
        <w:t>TIR</w:t>
      </w:r>
      <w:r w:rsidRPr="00646584">
        <w:rPr>
          <w:rFonts w:ascii="Times New Roman" w:eastAsia="小标宋" w:hAnsi="Times New Roman" w:cs="Times New Roman"/>
          <w:b/>
          <w:bCs/>
          <w:color w:val="000000"/>
          <w:sz w:val="36"/>
          <w:szCs w:val="36"/>
        </w:rPr>
        <w:t>公约有关事项的公告</w:t>
      </w:r>
    </w:p>
    <w:p w:rsidR="009040CC" w:rsidRPr="00646584" w:rsidRDefault="00A76A6F">
      <w:pPr>
        <w:pStyle w:val="710"/>
        <w:spacing w:line="480" w:lineRule="exact"/>
        <w:rPr>
          <w:rFonts w:ascii="Times New Roman" w:eastAsia="方正小标宋_GBK" w:hAnsi="Times New Roman" w:cs="Times New Roman"/>
          <w:sz w:val="32"/>
          <w:szCs w:val="32"/>
        </w:rPr>
      </w:pPr>
      <w:r w:rsidRPr="00646584">
        <w:rPr>
          <w:rFonts w:ascii="Times New Roman" w:eastAsia="方正仿宋_GBK" w:hAnsi="Times New Roman" w:cs="Times New Roman"/>
          <w:b/>
          <w:bCs/>
          <w:sz w:val="32"/>
          <w:szCs w:val="32"/>
        </w:rPr>
        <w:t>【</w:t>
      </w:r>
      <w:r w:rsidRPr="00646584">
        <w:rPr>
          <w:rFonts w:ascii="Times New Roman" w:eastAsia="方正小标宋_GBK" w:hAnsi="Times New Roman" w:cs="Times New Roman"/>
          <w:b/>
          <w:bCs/>
          <w:sz w:val="32"/>
          <w:szCs w:val="32"/>
        </w:rPr>
        <w:t>生效时间</w:t>
      </w:r>
      <w:r w:rsidRPr="00646584">
        <w:rPr>
          <w:rFonts w:ascii="Times New Roman" w:eastAsia="方正仿宋_GBK" w:hAnsi="Times New Roman" w:cs="Times New Roman"/>
          <w:b/>
          <w:bCs/>
          <w:sz w:val="32"/>
          <w:szCs w:val="32"/>
        </w:rPr>
        <w:t>】</w:t>
      </w:r>
      <w:r w:rsidRPr="00646584">
        <w:rPr>
          <w:rFonts w:ascii="Times New Roman" w:eastAsia="方正仿宋_GBK" w:hAnsi="Times New Roman" w:cs="Times New Roman"/>
          <w:kern w:val="0"/>
          <w:sz w:val="32"/>
          <w:szCs w:val="32"/>
        </w:rPr>
        <w:t>自</w:t>
      </w:r>
      <w:r w:rsidRPr="00646584">
        <w:rPr>
          <w:rFonts w:ascii="Times New Roman" w:eastAsia="方正仿宋_GBK" w:hAnsi="Times New Roman" w:cs="Times New Roman"/>
          <w:kern w:val="0"/>
          <w:sz w:val="32"/>
          <w:szCs w:val="32"/>
        </w:rPr>
        <w:t>202</w:t>
      </w:r>
      <w:r w:rsidRPr="00646584">
        <w:rPr>
          <w:rFonts w:ascii="Times New Roman" w:eastAsia="方正仿宋_GBK" w:hAnsi="Times New Roman" w:cs="Times New Roman"/>
          <w:kern w:val="0"/>
          <w:sz w:val="32"/>
          <w:szCs w:val="32"/>
        </w:rPr>
        <w:t>6</w:t>
      </w:r>
      <w:r w:rsidRPr="00646584">
        <w:rPr>
          <w:rFonts w:ascii="Times New Roman" w:eastAsia="方正仿宋_GBK" w:hAnsi="Times New Roman" w:cs="Times New Roman"/>
          <w:kern w:val="0"/>
          <w:sz w:val="32"/>
          <w:szCs w:val="32"/>
        </w:rPr>
        <w:t>年</w:t>
      </w:r>
      <w:r w:rsidRPr="00646584">
        <w:rPr>
          <w:rFonts w:ascii="Times New Roman" w:eastAsia="方正仿宋_GBK" w:hAnsi="Times New Roman" w:cs="Times New Roman"/>
          <w:kern w:val="0"/>
          <w:sz w:val="32"/>
          <w:szCs w:val="32"/>
        </w:rPr>
        <w:t>1</w:t>
      </w:r>
      <w:r w:rsidRPr="00646584">
        <w:rPr>
          <w:rFonts w:ascii="Times New Roman" w:eastAsia="方正仿宋_GBK" w:hAnsi="Times New Roman" w:cs="Times New Roman"/>
          <w:kern w:val="0"/>
          <w:sz w:val="32"/>
          <w:szCs w:val="32"/>
        </w:rPr>
        <w:t>月</w:t>
      </w:r>
      <w:r w:rsidRPr="00646584">
        <w:rPr>
          <w:rFonts w:ascii="Times New Roman" w:eastAsia="方正仿宋_GBK" w:hAnsi="Times New Roman" w:cs="Times New Roman"/>
          <w:kern w:val="0"/>
          <w:sz w:val="32"/>
          <w:szCs w:val="32"/>
        </w:rPr>
        <w:t>15</w:t>
      </w:r>
      <w:r w:rsidRPr="00646584">
        <w:rPr>
          <w:rFonts w:ascii="Times New Roman" w:eastAsia="方正仿宋_GBK" w:hAnsi="Times New Roman" w:cs="Times New Roman"/>
          <w:kern w:val="0"/>
          <w:sz w:val="32"/>
          <w:szCs w:val="32"/>
        </w:rPr>
        <w:t>日起实施</w:t>
      </w:r>
    </w:p>
    <w:p w:rsidR="009040CC" w:rsidRPr="00646584" w:rsidRDefault="00A76A6F">
      <w:pPr>
        <w:pStyle w:val="210"/>
        <w:widowControl/>
        <w:spacing w:line="640" w:lineRule="exact"/>
        <w:rPr>
          <w:rFonts w:ascii="Times New Roman" w:eastAsia="方正仿宋_GBK" w:hAnsi="Times New Roman" w:cs="Times New Roman"/>
          <w:bCs/>
          <w:kern w:val="0"/>
          <w:sz w:val="32"/>
          <w:szCs w:val="32"/>
        </w:rPr>
      </w:pPr>
      <w:r w:rsidRPr="00646584">
        <w:rPr>
          <w:rFonts w:ascii="Times New Roman" w:eastAsia="方正小标宋_GBK" w:hAnsi="Times New Roman" w:cs="Times New Roman"/>
          <w:b/>
          <w:bCs/>
          <w:kern w:val="0"/>
          <w:sz w:val="32"/>
          <w:szCs w:val="32"/>
        </w:rPr>
        <w:t>【内容提要】</w:t>
      </w:r>
      <w:r w:rsidRPr="00646584">
        <w:rPr>
          <w:rFonts w:ascii="Times New Roman" w:eastAsia="方正仿宋_GBK" w:hAnsi="Times New Roman" w:cs="Times New Roman"/>
          <w:bCs/>
          <w:sz w:val="32"/>
          <w:szCs w:val="32"/>
        </w:rPr>
        <w:t>为进一步推动《国际公路运输公约》（</w:t>
      </w:r>
      <w:r w:rsidRPr="00646584">
        <w:rPr>
          <w:rFonts w:ascii="Times New Roman" w:eastAsia="方正仿宋_GBK" w:hAnsi="Times New Roman" w:cs="Times New Roman"/>
          <w:bCs/>
          <w:sz w:val="32"/>
          <w:szCs w:val="32"/>
        </w:rPr>
        <w:t>TIR</w:t>
      </w:r>
      <w:r w:rsidRPr="00646584">
        <w:rPr>
          <w:rFonts w:ascii="Times New Roman" w:eastAsia="方正仿宋_GBK" w:hAnsi="Times New Roman" w:cs="Times New Roman"/>
          <w:bCs/>
          <w:sz w:val="32"/>
          <w:szCs w:val="32"/>
        </w:rPr>
        <w:t>公约）项下国际公路运输健康可持续发展，提升货物通关便利化水平，海关总署公告有关事项。</w:t>
      </w:r>
    </w:p>
    <w:p w:rsidR="009040CC" w:rsidRPr="00646584" w:rsidRDefault="00A76A6F">
      <w:pPr>
        <w:widowControl/>
        <w:spacing w:line="600" w:lineRule="exact"/>
        <w:jc w:val="left"/>
        <w:rPr>
          <w:rFonts w:ascii="Times New Roman" w:eastAsia="方正仿宋_GBK" w:hAnsi="Times New Roman" w:cs="Times New Roman"/>
          <w:kern w:val="0"/>
          <w:sz w:val="32"/>
          <w:szCs w:val="32"/>
        </w:rPr>
      </w:pPr>
      <w:r w:rsidRPr="00646584">
        <w:rPr>
          <w:rFonts w:ascii="Times New Roman" w:eastAsia="方正仿宋_GBK" w:hAnsi="Times New Roman" w:cs="Times New Roman"/>
          <w:b/>
          <w:bCs/>
          <w:kern w:val="0"/>
          <w:sz w:val="32"/>
          <w:szCs w:val="32"/>
        </w:rPr>
        <w:lastRenderedPageBreak/>
        <w:t>【</w:t>
      </w:r>
      <w:r w:rsidRPr="00646584">
        <w:rPr>
          <w:rFonts w:ascii="Times New Roman" w:eastAsia="方正小标宋_GBK" w:hAnsi="Times New Roman" w:cs="Times New Roman"/>
          <w:b/>
          <w:bCs/>
          <w:kern w:val="0"/>
          <w:sz w:val="32"/>
          <w:szCs w:val="32"/>
        </w:rPr>
        <w:t>效力等级</w:t>
      </w:r>
      <w:r w:rsidRPr="00646584">
        <w:rPr>
          <w:rFonts w:ascii="Times New Roman" w:eastAsia="方正仿宋_GBK" w:hAnsi="Times New Roman" w:cs="Times New Roman"/>
          <w:b/>
          <w:bCs/>
          <w:kern w:val="0"/>
          <w:sz w:val="32"/>
          <w:szCs w:val="32"/>
        </w:rPr>
        <w:t>】</w:t>
      </w:r>
      <w:r w:rsidRPr="00646584">
        <w:rPr>
          <w:rFonts w:ascii="Segoe UI Symbol" w:eastAsia="方正仿宋_GBK" w:hAnsi="Segoe UI Symbol" w:cs="Segoe UI Symbol"/>
          <w:kern w:val="0"/>
          <w:sz w:val="32"/>
          <w:szCs w:val="32"/>
        </w:rPr>
        <w:t>★★☆☆☆</w:t>
      </w:r>
      <w:r w:rsidRPr="00646584">
        <w:rPr>
          <w:rFonts w:ascii="Times New Roman" w:eastAsia="方正仿宋_GBK" w:hAnsi="Times New Roman" w:cs="Times New Roman"/>
          <w:kern w:val="0"/>
          <w:sz w:val="32"/>
          <w:szCs w:val="32"/>
        </w:rPr>
        <w:t>（海关总署公告）</w:t>
      </w:r>
    </w:p>
    <w:p w:rsidR="009040CC" w:rsidRPr="00646584" w:rsidRDefault="009040CC">
      <w:pPr>
        <w:widowControl/>
        <w:spacing w:line="600" w:lineRule="exact"/>
        <w:jc w:val="left"/>
        <w:rPr>
          <w:rFonts w:ascii="Times New Roman" w:hAnsi="Times New Roman" w:cs="Times New Roman"/>
        </w:rPr>
      </w:pPr>
    </w:p>
    <w:p w:rsidR="009040CC" w:rsidRPr="00646584" w:rsidRDefault="009040CC">
      <w:pPr>
        <w:rPr>
          <w:rFonts w:ascii="Times New Roman" w:hAnsi="Times New Roman" w:cs="Times New Roman"/>
        </w:rPr>
      </w:pPr>
    </w:p>
    <w:p w:rsidR="009040CC" w:rsidRPr="00646584" w:rsidRDefault="00A76A6F">
      <w:pPr>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5</w:t>
      </w:r>
      <w:r w:rsidRPr="00646584">
        <w:rPr>
          <w:rFonts w:ascii="Times New Roman" w:eastAsia="小标宋" w:hAnsi="Times New Roman" w:cs="Times New Roman"/>
          <w:b/>
          <w:bCs/>
          <w:color w:val="000000"/>
          <w:sz w:val="36"/>
          <w:szCs w:val="36"/>
        </w:rPr>
        <w:t>、海</w:t>
      </w:r>
      <w:r w:rsidRPr="00646584">
        <w:rPr>
          <w:rFonts w:ascii="Times New Roman" w:eastAsia="小标宋" w:hAnsi="Times New Roman" w:cs="Times New Roman"/>
          <w:b/>
          <w:bCs/>
          <w:color w:val="000000"/>
          <w:sz w:val="36"/>
          <w:szCs w:val="36"/>
        </w:rPr>
        <w:t>关总</w:t>
      </w:r>
      <w:r w:rsidRPr="00646584">
        <w:rPr>
          <w:rFonts w:ascii="Times New Roman" w:eastAsia="小标宋" w:hAnsi="Times New Roman" w:cs="Times New Roman"/>
          <w:b/>
          <w:bCs/>
          <w:color w:val="000000"/>
          <w:sz w:val="36"/>
          <w:szCs w:val="36"/>
        </w:rPr>
        <w:t>署公告</w:t>
      </w:r>
      <w:r w:rsidRPr="00646584">
        <w:rPr>
          <w:rFonts w:ascii="Times New Roman" w:eastAsia="小标宋" w:hAnsi="Times New Roman" w:cs="Times New Roman"/>
          <w:b/>
          <w:bCs/>
          <w:color w:val="000000"/>
          <w:sz w:val="36"/>
          <w:szCs w:val="36"/>
        </w:rPr>
        <w:t>202</w:t>
      </w: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年第</w:t>
      </w:r>
      <w:r w:rsidRPr="00646584">
        <w:rPr>
          <w:rFonts w:ascii="Times New Roman" w:eastAsia="小标宋" w:hAnsi="Times New Roman" w:cs="Times New Roman"/>
          <w:b/>
          <w:bCs/>
          <w:color w:val="000000"/>
          <w:sz w:val="36"/>
          <w:szCs w:val="36"/>
        </w:rPr>
        <w:t>3</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关于进口泰国蜂产品检验检疫和卫生要求的公告</w:t>
      </w:r>
    </w:p>
    <w:p w:rsidR="009040CC" w:rsidRPr="00646584" w:rsidRDefault="00A76A6F">
      <w:pPr>
        <w:spacing w:line="750" w:lineRule="atLeast"/>
        <w:jc w:val="left"/>
        <w:rPr>
          <w:rFonts w:ascii="Times New Roman" w:eastAsia="方正仿宋_GBK" w:hAnsi="Times New Roman" w:cs="Times New Roman"/>
          <w:color w:val="000000"/>
          <w:spacing w:val="-6"/>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生效时间</w:t>
      </w:r>
      <w:r w:rsidRPr="00646584">
        <w:rPr>
          <w:rFonts w:ascii="Times New Roman" w:eastAsia="方正仿宋_GBK" w:hAnsi="Times New Roman" w:cs="Times New Roman"/>
          <w:b/>
          <w:bCs/>
          <w:kern w:val="0"/>
          <w:sz w:val="32"/>
          <w:szCs w:val="32"/>
        </w:rPr>
        <w:t>】</w:t>
      </w:r>
      <w:r w:rsidRPr="00646584">
        <w:rPr>
          <w:rFonts w:ascii="Times New Roman" w:eastAsia="方正仿宋_GBK" w:hAnsi="Times New Roman" w:cs="Times New Roman"/>
          <w:sz w:val="32"/>
          <w:szCs w:val="32"/>
        </w:rPr>
        <w:t>自</w:t>
      </w:r>
      <w:r w:rsidRPr="00646584">
        <w:rPr>
          <w:rFonts w:ascii="Times New Roman" w:eastAsia="方正仿宋_GBK" w:hAnsi="Times New Roman" w:cs="Times New Roman"/>
          <w:sz w:val="32"/>
          <w:szCs w:val="32"/>
        </w:rPr>
        <w:t>20</w:t>
      </w:r>
      <w:r w:rsidRPr="00646584">
        <w:rPr>
          <w:rFonts w:ascii="Times New Roman" w:eastAsia="方正仿宋_GBK" w:hAnsi="Times New Roman" w:cs="Times New Roman"/>
          <w:sz w:val="32"/>
          <w:szCs w:val="32"/>
        </w:rPr>
        <w:t>2</w:t>
      </w:r>
      <w:r w:rsidRPr="00646584">
        <w:rPr>
          <w:rFonts w:ascii="Times New Roman" w:eastAsia="方正仿宋_GBK" w:hAnsi="Times New Roman" w:cs="Times New Roman"/>
          <w:sz w:val="32"/>
          <w:szCs w:val="32"/>
        </w:rPr>
        <w:t>6</w:t>
      </w:r>
      <w:r w:rsidRPr="00646584">
        <w:rPr>
          <w:rFonts w:ascii="Times New Roman" w:eastAsia="方正仿宋_GBK" w:hAnsi="Times New Roman" w:cs="Times New Roman"/>
          <w:sz w:val="32"/>
          <w:szCs w:val="32"/>
        </w:rPr>
        <w:t>年</w:t>
      </w:r>
      <w:r w:rsidRPr="00646584">
        <w:rPr>
          <w:rFonts w:ascii="Times New Roman" w:eastAsia="方正仿宋_GBK" w:hAnsi="Times New Roman" w:cs="Times New Roman"/>
          <w:sz w:val="32"/>
          <w:szCs w:val="32"/>
        </w:rPr>
        <w:t>1</w:t>
      </w:r>
      <w:r w:rsidRPr="00646584">
        <w:rPr>
          <w:rFonts w:ascii="Times New Roman" w:eastAsia="方正仿宋_GBK" w:hAnsi="Times New Roman" w:cs="Times New Roman"/>
          <w:sz w:val="32"/>
          <w:szCs w:val="32"/>
        </w:rPr>
        <w:t>月</w:t>
      </w:r>
      <w:r w:rsidRPr="00646584">
        <w:rPr>
          <w:rFonts w:ascii="Times New Roman" w:eastAsia="方正仿宋_GBK" w:hAnsi="Times New Roman" w:cs="Times New Roman"/>
          <w:sz w:val="32"/>
          <w:szCs w:val="32"/>
        </w:rPr>
        <w:t>9</w:t>
      </w:r>
      <w:r w:rsidRPr="00646584">
        <w:rPr>
          <w:rFonts w:ascii="Times New Roman" w:eastAsia="方正仿宋_GBK" w:hAnsi="Times New Roman" w:cs="Times New Roman"/>
          <w:sz w:val="32"/>
          <w:szCs w:val="32"/>
        </w:rPr>
        <w:t>日起实施。</w:t>
      </w:r>
    </w:p>
    <w:p w:rsidR="009040CC" w:rsidRPr="00646584" w:rsidRDefault="00A76A6F">
      <w:pPr>
        <w:spacing w:line="560" w:lineRule="exact"/>
        <w:rPr>
          <w:rFonts w:ascii="Times New Roman" w:eastAsia="方正仿宋_GBK" w:hAnsi="Times New Roman" w:cs="Times New Roman"/>
          <w:sz w:val="32"/>
          <w:szCs w:val="32"/>
        </w:rPr>
      </w:pPr>
      <w:r w:rsidRPr="00646584">
        <w:rPr>
          <w:rFonts w:ascii="Times New Roman" w:eastAsia="方正小标宋_GBK" w:hAnsi="Times New Roman" w:cs="Times New Roman"/>
          <w:b/>
          <w:bCs/>
          <w:kern w:val="0"/>
          <w:sz w:val="32"/>
          <w:szCs w:val="32"/>
        </w:rPr>
        <w:t>【内容提要】</w:t>
      </w:r>
      <w:r w:rsidRPr="00646584">
        <w:rPr>
          <w:rFonts w:ascii="Times New Roman" w:eastAsia="方正仿宋_GBK" w:hAnsi="Times New Roman" w:cs="Times New Roman"/>
          <w:bCs/>
          <w:kern w:val="0"/>
          <w:sz w:val="32"/>
          <w:szCs w:val="32"/>
        </w:rPr>
        <w:t>根</w:t>
      </w:r>
      <w:r w:rsidRPr="00646584">
        <w:rPr>
          <w:rFonts w:ascii="Times New Roman" w:eastAsia="方正仿宋_GBK" w:hAnsi="Times New Roman" w:cs="Times New Roman"/>
          <w:bCs/>
          <w:sz w:val="32"/>
          <w:szCs w:val="32"/>
        </w:rPr>
        <w:t>据我国相关法律法规和两国议定书规定，允许符合相关要求的泰国蜂产品进口。</w:t>
      </w:r>
    </w:p>
    <w:p w:rsidR="009040CC" w:rsidRPr="00646584" w:rsidRDefault="00A76A6F">
      <w:pPr>
        <w:widowControl/>
        <w:snapToGrid w:val="0"/>
        <w:spacing w:line="640" w:lineRule="exact"/>
        <w:rPr>
          <w:rFonts w:ascii="Times New Roman" w:hAnsi="Times New Roman" w:cs="Times New Roman"/>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效力等级</w:t>
      </w:r>
      <w:r w:rsidRPr="00646584">
        <w:rPr>
          <w:rFonts w:ascii="Times New Roman" w:eastAsia="方正仿宋_GBK" w:hAnsi="Times New Roman" w:cs="Times New Roman"/>
          <w:b/>
          <w:bCs/>
          <w:kern w:val="0"/>
          <w:sz w:val="32"/>
          <w:szCs w:val="32"/>
        </w:rPr>
        <w:t>】</w:t>
      </w:r>
      <w:r w:rsidRPr="00646584">
        <w:rPr>
          <w:rFonts w:ascii="Segoe UI Symbol" w:eastAsia="方正仿宋_GBK" w:hAnsi="Segoe UI Symbol" w:cs="Segoe UI Symbol"/>
          <w:kern w:val="0"/>
          <w:sz w:val="32"/>
          <w:szCs w:val="32"/>
        </w:rPr>
        <w:t>★★☆☆☆</w:t>
      </w:r>
      <w:r w:rsidRPr="00646584">
        <w:rPr>
          <w:rFonts w:ascii="Times New Roman" w:eastAsia="方正仿宋_GBK" w:hAnsi="Times New Roman" w:cs="Times New Roman"/>
          <w:kern w:val="0"/>
          <w:sz w:val="32"/>
          <w:szCs w:val="32"/>
        </w:rPr>
        <w:t>（海关总署公告）</w:t>
      </w:r>
    </w:p>
    <w:p w:rsidR="009040CC" w:rsidRPr="00646584" w:rsidRDefault="009040CC">
      <w:pPr>
        <w:spacing w:line="750" w:lineRule="atLeast"/>
        <w:jc w:val="left"/>
        <w:rPr>
          <w:rFonts w:ascii="Times New Roman" w:eastAsia="方正仿宋_GBK" w:hAnsi="Times New Roman" w:cs="Times New Roman"/>
          <w:color w:val="000000"/>
          <w:spacing w:val="-6"/>
          <w:sz w:val="32"/>
          <w:szCs w:val="32"/>
        </w:rPr>
      </w:pPr>
    </w:p>
    <w:p w:rsidR="009040CC" w:rsidRPr="00646584" w:rsidRDefault="00A76A6F">
      <w:pPr>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w:t>
      </w:r>
      <w:r w:rsidRPr="00646584">
        <w:rPr>
          <w:rFonts w:ascii="Times New Roman" w:eastAsia="小标宋" w:hAnsi="Times New Roman" w:cs="Times New Roman"/>
          <w:b/>
          <w:bCs/>
          <w:color w:val="000000"/>
          <w:sz w:val="36"/>
          <w:szCs w:val="36"/>
        </w:rPr>
        <w:t>海关总署</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农业农村部</w:t>
      </w:r>
      <w:r w:rsidRPr="00646584">
        <w:rPr>
          <w:rFonts w:ascii="Times New Roman" w:eastAsia="小标宋" w:hAnsi="Times New Roman" w:cs="Times New Roman"/>
          <w:b/>
          <w:bCs/>
          <w:color w:val="000000"/>
          <w:sz w:val="36"/>
          <w:szCs w:val="36"/>
        </w:rPr>
        <w:t>公告</w:t>
      </w:r>
      <w:r w:rsidRPr="00646584">
        <w:rPr>
          <w:rFonts w:ascii="Times New Roman" w:eastAsia="小标宋" w:hAnsi="Times New Roman" w:cs="Times New Roman"/>
          <w:b/>
          <w:bCs/>
          <w:color w:val="000000"/>
          <w:sz w:val="36"/>
          <w:szCs w:val="36"/>
        </w:rPr>
        <w:t>202</w:t>
      </w: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年第</w:t>
      </w: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关于防止黎巴嫩口蹄疫传入我国的公告</w:t>
      </w:r>
      <w:r w:rsidRPr="00646584">
        <w:rPr>
          <w:rFonts w:ascii="Times New Roman" w:eastAsia="小标宋" w:hAnsi="Times New Roman" w:cs="Times New Roman"/>
          <w:b/>
          <w:bCs/>
          <w:color w:val="000000"/>
          <w:sz w:val="36"/>
          <w:szCs w:val="36"/>
        </w:rPr>
        <w:t xml:space="preserve">                          </w:t>
      </w:r>
    </w:p>
    <w:p w:rsidR="009040CC" w:rsidRPr="00646584" w:rsidRDefault="00A76A6F">
      <w:pPr>
        <w:pStyle w:val="1110"/>
        <w:spacing w:line="750" w:lineRule="atLeast"/>
        <w:jc w:val="left"/>
        <w:rPr>
          <w:rFonts w:ascii="Times New Roman" w:eastAsia="方正仿宋_GBK" w:hAnsi="Times New Roman" w:cs="Times New Roman"/>
          <w:color w:val="000000"/>
          <w:spacing w:val="-6"/>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生效时间</w:t>
      </w:r>
      <w:r w:rsidRPr="00646584">
        <w:rPr>
          <w:rFonts w:ascii="Times New Roman" w:eastAsia="方正仿宋_GBK" w:hAnsi="Times New Roman" w:cs="Times New Roman"/>
          <w:b/>
          <w:bCs/>
          <w:kern w:val="0"/>
          <w:sz w:val="32"/>
          <w:szCs w:val="32"/>
        </w:rPr>
        <w:t>】</w:t>
      </w:r>
      <w:r w:rsidRPr="00646584">
        <w:rPr>
          <w:rFonts w:ascii="Times New Roman" w:eastAsia="方正仿宋_GBK" w:hAnsi="Times New Roman" w:cs="Times New Roman"/>
          <w:sz w:val="32"/>
          <w:szCs w:val="32"/>
        </w:rPr>
        <w:t>自</w:t>
      </w:r>
      <w:r w:rsidRPr="00646584">
        <w:rPr>
          <w:rFonts w:ascii="Times New Roman" w:eastAsia="方正仿宋_GBK" w:hAnsi="Times New Roman" w:cs="Times New Roman"/>
          <w:sz w:val="32"/>
          <w:szCs w:val="32"/>
        </w:rPr>
        <w:t>20</w:t>
      </w:r>
      <w:r w:rsidRPr="00646584">
        <w:rPr>
          <w:rFonts w:ascii="Times New Roman" w:eastAsia="方正仿宋_GBK" w:hAnsi="Times New Roman" w:cs="Times New Roman"/>
          <w:sz w:val="32"/>
          <w:szCs w:val="32"/>
        </w:rPr>
        <w:t>2</w:t>
      </w:r>
      <w:r w:rsidRPr="00646584">
        <w:rPr>
          <w:rFonts w:ascii="Times New Roman" w:eastAsia="方正仿宋_GBK" w:hAnsi="Times New Roman" w:cs="Times New Roman"/>
          <w:sz w:val="32"/>
          <w:szCs w:val="32"/>
        </w:rPr>
        <w:t>6</w:t>
      </w:r>
      <w:r w:rsidRPr="00646584">
        <w:rPr>
          <w:rFonts w:ascii="Times New Roman" w:eastAsia="方正仿宋_GBK" w:hAnsi="Times New Roman" w:cs="Times New Roman"/>
          <w:sz w:val="32"/>
          <w:szCs w:val="32"/>
        </w:rPr>
        <w:t>年</w:t>
      </w:r>
      <w:r w:rsidRPr="00646584">
        <w:rPr>
          <w:rFonts w:ascii="Times New Roman" w:eastAsia="方正仿宋_GBK" w:hAnsi="Times New Roman" w:cs="Times New Roman"/>
          <w:sz w:val="32"/>
          <w:szCs w:val="32"/>
        </w:rPr>
        <w:t>1</w:t>
      </w:r>
      <w:r w:rsidRPr="00646584">
        <w:rPr>
          <w:rFonts w:ascii="Times New Roman" w:eastAsia="方正仿宋_GBK" w:hAnsi="Times New Roman" w:cs="Times New Roman"/>
          <w:sz w:val="32"/>
          <w:szCs w:val="32"/>
        </w:rPr>
        <w:t>月</w:t>
      </w:r>
      <w:r w:rsidRPr="00646584">
        <w:rPr>
          <w:rFonts w:ascii="Times New Roman" w:eastAsia="方正仿宋_GBK" w:hAnsi="Times New Roman" w:cs="Times New Roman"/>
          <w:sz w:val="32"/>
          <w:szCs w:val="32"/>
        </w:rPr>
        <w:t>13</w:t>
      </w:r>
      <w:r w:rsidRPr="00646584">
        <w:rPr>
          <w:rFonts w:ascii="Times New Roman" w:eastAsia="方正仿宋_GBK" w:hAnsi="Times New Roman" w:cs="Times New Roman"/>
          <w:sz w:val="32"/>
          <w:szCs w:val="32"/>
        </w:rPr>
        <w:t>日起实施。</w:t>
      </w:r>
    </w:p>
    <w:p w:rsidR="009040CC" w:rsidRPr="00646584" w:rsidRDefault="00A76A6F">
      <w:pPr>
        <w:pStyle w:val="1110"/>
        <w:spacing w:line="560" w:lineRule="exact"/>
        <w:rPr>
          <w:rFonts w:ascii="Times New Roman" w:eastAsia="方正仿宋_GBK" w:hAnsi="Times New Roman" w:cs="Times New Roman"/>
          <w:sz w:val="32"/>
          <w:szCs w:val="32"/>
        </w:rPr>
      </w:pPr>
      <w:r w:rsidRPr="00646584">
        <w:rPr>
          <w:rFonts w:ascii="Times New Roman" w:eastAsia="方正小标宋_GBK" w:hAnsi="Times New Roman" w:cs="Times New Roman"/>
          <w:b/>
          <w:bCs/>
          <w:kern w:val="0"/>
          <w:sz w:val="32"/>
          <w:szCs w:val="32"/>
        </w:rPr>
        <w:t>【内容提要】</w:t>
      </w:r>
      <w:r w:rsidRPr="00646584">
        <w:rPr>
          <w:rFonts w:ascii="Times New Roman" w:eastAsia="方正仿宋_GBK" w:hAnsi="Times New Roman" w:cs="Times New Roman"/>
          <w:bCs/>
          <w:kern w:val="0"/>
          <w:sz w:val="32"/>
          <w:szCs w:val="32"/>
        </w:rPr>
        <w:t>根据《中华人民共和国海关法》、《中华人民共和国进出境动植物检疫法》及其实施条例等有关法律法规的规定，海关总署决定禁止直接或间接止寄递</w:t>
      </w:r>
      <w:r w:rsidRPr="00646584">
        <w:rPr>
          <w:rFonts w:ascii="Times New Roman" w:eastAsia="方正仿宋_GBK" w:hAnsi="Times New Roman" w:cs="Times New Roman"/>
          <w:bCs/>
          <w:kern w:val="0"/>
          <w:sz w:val="32"/>
          <w:szCs w:val="32"/>
        </w:rPr>
        <w:t>从黎巴嫩输入偶蹄动物及其相关产品</w:t>
      </w:r>
      <w:r w:rsidRPr="00646584">
        <w:rPr>
          <w:rFonts w:ascii="Times New Roman" w:eastAsia="方正仿宋_GBK" w:hAnsi="Times New Roman" w:cs="Times New Roman"/>
          <w:bCs/>
          <w:kern w:val="0"/>
          <w:sz w:val="32"/>
          <w:szCs w:val="32"/>
        </w:rPr>
        <w:t>，禁或携带</w:t>
      </w:r>
      <w:r w:rsidRPr="00646584">
        <w:rPr>
          <w:rFonts w:ascii="Times New Roman" w:eastAsia="方正仿宋_GBK" w:hAnsi="Times New Roman" w:cs="Times New Roman"/>
          <w:bCs/>
          <w:kern w:val="0"/>
          <w:sz w:val="32"/>
          <w:szCs w:val="32"/>
        </w:rPr>
        <w:t>来自黎巴嫩的偶蹄动物及其相关产品</w:t>
      </w:r>
      <w:r w:rsidRPr="00646584">
        <w:rPr>
          <w:rFonts w:ascii="Times New Roman" w:eastAsia="方正仿宋_GBK" w:hAnsi="Times New Roman" w:cs="Times New Roman"/>
          <w:bCs/>
          <w:kern w:val="0"/>
          <w:sz w:val="32"/>
          <w:szCs w:val="32"/>
        </w:rPr>
        <w:t>入境。进境船舶、航空器、公路车辆和铁路列车等运输工具上，如发现有</w:t>
      </w:r>
      <w:r w:rsidRPr="00646584">
        <w:rPr>
          <w:rFonts w:ascii="Times New Roman" w:eastAsia="方正仿宋_GBK" w:hAnsi="Times New Roman" w:cs="Times New Roman"/>
          <w:bCs/>
          <w:kern w:val="0"/>
          <w:sz w:val="32"/>
          <w:szCs w:val="32"/>
        </w:rPr>
        <w:t>来自黎巴嫩的偶蹄动物及其相关产品</w:t>
      </w:r>
      <w:r w:rsidRPr="00646584">
        <w:rPr>
          <w:rFonts w:ascii="Times New Roman" w:eastAsia="方正仿宋_GBK" w:hAnsi="Times New Roman" w:cs="Times New Roman"/>
          <w:bCs/>
          <w:kern w:val="0"/>
          <w:sz w:val="32"/>
          <w:szCs w:val="32"/>
        </w:rPr>
        <w:t>，一律作封存处理，且在我国境内停留或者运行期间，未经海关许可，不得启封动用。其</w:t>
      </w:r>
      <w:r w:rsidRPr="00646584">
        <w:rPr>
          <w:rFonts w:ascii="Times New Roman" w:eastAsia="方正仿宋_GBK" w:hAnsi="Times New Roman" w:cs="Times New Roman"/>
          <w:bCs/>
          <w:kern w:val="0"/>
          <w:sz w:val="32"/>
          <w:szCs w:val="32"/>
        </w:rPr>
        <w:lastRenderedPageBreak/>
        <w:t>废弃物、泔水等，一律在海关的监督下做无害化处理。对边防等部门截获的非法入境的</w:t>
      </w:r>
      <w:r w:rsidRPr="00646584">
        <w:rPr>
          <w:rFonts w:ascii="Times New Roman" w:eastAsia="方正仿宋_GBK" w:hAnsi="Times New Roman" w:cs="Times New Roman"/>
          <w:bCs/>
          <w:kern w:val="0"/>
          <w:sz w:val="32"/>
          <w:szCs w:val="32"/>
        </w:rPr>
        <w:t>来自黎巴嫩的偶蹄动物及其相关产品</w:t>
      </w:r>
      <w:r w:rsidRPr="00646584">
        <w:rPr>
          <w:rFonts w:ascii="Times New Roman" w:eastAsia="方正仿宋_GBK" w:hAnsi="Times New Roman" w:cs="Times New Roman"/>
          <w:bCs/>
          <w:kern w:val="0"/>
          <w:sz w:val="32"/>
          <w:szCs w:val="32"/>
        </w:rPr>
        <w:t>，一律在海关的监督下作销</w:t>
      </w:r>
      <w:r w:rsidRPr="00646584">
        <w:rPr>
          <w:rFonts w:ascii="Times New Roman" w:eastAsia="方正仿宋_GBK" w:hAnsi="Times New Roman" w:cs="Times New Roman"/>
          <w:bCs/>
          <w:kern w:val="0"/>
          <w:sz w:val="32"/>
          <w:szCs w:val="32"/>
        </w:rPr>
        <w:t>毁处理。</w:t>
      </w:r>
    </w:p>
    <w:p w:rsidR="009040CC" w:rsidRPr="00646584" w:rsidRDefault="00A76A6F">
      <w:pPr>
        <w:spacing w:line="480" w:lineRule="exact"/>
        <w:rPr>
          <w:rFonts w:ascii="Times New Roman" w:eastAsia="方正仿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效力等级</w:t>
      </w:r>
      <w:r w:rsidRPr="00646584">
        <w:rPr>
          <w:rFonts w:ascii="Times New Roman" w:eastAsia="方正仿宋_GBK" w:hAnsi="Times New Roman" w:cs="Times New Roman"/>
          <w:b/>
          <w:bCs/>
          <w:kern w:val="0"/>
          <w:sz w:val="32"/>
          <w:szCs w:val="32"/>
        </w:rPr>
        <w:t>】</w:t>
      </w:r>
      <w:r w:rsidRPr="00646584">
        <w:rPr>
          <w:rFonts w:ascii="Segoe UI Symbol" w:eastAsia="方正仿宋_GBK" w:hAnsi="Segoe UI Symbol" w:cs="Segoe UI Symbol"/>
          <w:kern w:val="0"/>
          <w:sz w:val="32"/>
          <w:szCs w:val="32"/>
        </w:rPr>
        <w:t>★★☆☆☆</w:t>
      </w:r>
      <w:r w:rsidRPr="00646584">
        <w:rPr>
          <w:rFonts w:ascii="Times New Roman" w:eastAsia="方正仿宋_GBK" w:hAnsi="Times New Roman" w:cs="Times New Roman"/>
          <w:kern w:val="0"/>
          <w:sz w:val="32"/>
          <w:szCs w:val="32"/>
        </w:rPr>
        <w:t>（海关总署公告）</w:t>
      </w:r>
    </w:p>
    <w:p w:rsidR="009040CC" w:rsidRPr="00646584" w:rsidRDefault="009040CC">
      <w:pPr>
        <w:spacing w:line="480" w:lineRule="exact"/>
        <w:rPr>
          <w:rFonts w:ascii="Times New Roman" w:eastAsia="方正仿宋_GBK" w:hAnsi="Times New Roman" w:cs="Times New Roman"/>
          <w:kern w:val="0"/>
          <w:sz w:val="32"/>
          <w:szCs w:val="32"/>
        </w:rPr>
      </w:pPr>
    </w:p>
    <w:p w:rsidR="009040CC" w:rsidRPr="00646584" w:rsidRDefault="00A76A6F">
      <w:pPr>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7</w:t>
      </w:r>
      <w:r w:rsidRPr="00646584">
        <w:rPr>
          <w:rFonts w:ascii="Times New Roman" w:eastAsia="小标宋" w:hAnsi="Times New Roman" w:cs="Times New Roman"/>
          <w:b/>
          <w:bCs/>
          <w:color w:val="000000"/>
          <w:sz w:val="36"/>
          <w:szCs w:val="36"/>
        </w:rPr>
        <w:t>、</w:t>
      </w:r>
      <w:r w:rsidRPr="00646584">
        <w:rPr>
          <w:rFonts w:ascii="Times New Roman" w:eastAsia="小标宋" w:hAnsi="Times New Roman" w:cs="Times New Roman"/>
          <w:b/>
          <w:bCs/>
          <w:color w:val="000000"/>
          <w:sz w:val="36"/>
          <w:szCs w:val="36"/>
        </w:rPr>
        <w:t>海关总署</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农业农村部</w:t>
      </w:r>
      <w:r w:rsidRPr="00646584">
        <w:rPr>
          <w:rFonts w:ascii="Times New Roman" w:eastAsia="小标宋" w:hAnsi="Times New Roman" w:cs="Times New Roman"/>
          <w:b/>
          <w:bCs/>
          <w:color w:val="000000"/>
          <w:sz w:val="36"/>
          <w:szCs w:val="36"/>
        </w:rPr>
        <w:t>公告</w:t>
      </w:r>
      <w:r w:rsidRPr="00646584">
        <w:rPr>
          <w:rFonts w:ascii="Times New Roman" w:eastAsia="小标宋" w:hAnsi="Times New Roman" w:cs="Times New Roman"/>
          <w:b/>
          <w:bCs/>
          <w:color w:val="000000"/>
          <w:sz w:val="36"/>
          <w:szCs w:val="36"/>
        </w:rPr>
        <w:t>20</w:t>
      </w:r>
      <w:r w:rsidRPr="00646584">
        <w:rPr>
          <w:rFonts w:ascii="Times New Roman" w:eastAsia="小标宋" w:hAnsi="Times New Roman" w:cs="Times New Roman"/>
          <w:b/>
          <w:bCs/>
          <w:color w:val="000000"/>
          <w:sz w:val="36"/>
          <w:szCs w:val="36"/>
        </w:rPr>
        <w:t>2</w:t>
      </w: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年第</w:t>
      </w:r>
      <w:r w:rsidRPr="00646584">
        <w:rPr>
          <w:rFonts w:ascii="Times New Roman" w:eastAsia="小标宋" w:hAnsi="Times New Roman" w:cs="Times New Roman"/>
          <w:b/>
          <w:bCs/>
          <w:color w:val="000000"/>
          <w:sz w:val="36"/>
          <w:szCs w:val="36"/>
        </w:rPr>
        <w:t>7</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关于防止尼日利亚牛传染性胸膜肺炎传入我国的公告</w:t>
      </w:r>
    </w:p>
    <w:p w:rsidR="009040CC" w:rsidRPr="00646584" w:rsidRDefault="00A76A6F">
      <w:pPr>
        <w:pStyle w:val="1310"/>
        <w:spacing w:line="750" w:lineRule="atLeast"/>
        <w:jc w:val="left"/>
        <w:rPr>
          <w:rFonts w:ascii="Times New Roman" w:eastAsia="方正仿宋_GBK" w:hAnsi="Times New Roman" w:cs="Times New Roman"/>
          <w:color w:val="000000"/>
          <w:spacing w:val="-6"/>
          <w:sz w:val="32"/>
          <w:szCs w:val="32"/>
        </w:rPr>
      </w:pPr>
      <w:r w:rsidRPr="00646584">
        <w:rPr>
          <w:rFonts w:ascii="Times New Roman" w:eastAsia="方正仿宋_GBK" w:hAnsi="Times New Roman" w:cs="Times New Roman"/>
          <w:b/>
          <w:bCs/>
          <w:sz w:val="32"/>
          <w:szCs w:val="32"/>
        </w:rPr>
        <w:t>【</w:t>
      </w:r>
      <w:r w:rsidRPr="00646584">
        <w:rPr>
          <w:rFonts w:ascii="Times New Roman" w:eastAsia="方正小标宋_GBK" w:hAnsi="Times New Roman" w:cs="Times New Roman"/>
          <w:b/>
          <w:bCs/>
          <w:sz w:val="32"/>
          <w:szCs w:val="32"/>
        </w:rPr>
        <w:t>生效时间</w:t>
      </w:r>
      <w:r w:rsidRPr="00646584">
        <w:rPr>
          <w:rFonts w:ascii="Times New Roman" w:eastAsia="方正仿宋_GBK" w:hAnsi="Times New Roman" w:cs="Times New Roman"/>
          <w:b/>
          <w:bCs/>
          <w:sz w:val="32"/>
          <w:szCs w:val="32"/>
        </w:rPr>
        <w:t>】</w:t>
      </w:r>
      <w:r w:rsidRPr="00646584">
        <w:rPr>
          <w:rFonts w:ascii="Times New Roman" w:eastAsia="方正仿宋_GBK" w:hAnsi="Times New Roman" w:cs="Times New Roman"/>
          <w:sz w:val="32"/>
          <w:szCs w:val="32"/>
        </w:rPr>
        <w:t>自</w:t>
      </w:r>
      <w:r w:rsidRPr="00646584">
        <w:rPr>
          <w:rFonts w:ascii="Times New Roman" w:eastAsia="方正仿宋_GBK" w:hAnsi="Times New Roman" w:cs="Times New Roman"/>
          <w:sz w:val="32"/>
          <w:szCs w:val="32"/>
        </w:rPr>
        <w:t>20</w:t>
      </w:r>
      <w:r w:rsidRPr="00646584">
        <w:rPr>
          <w:rFonts w:ascii="Times New Roman" w:eastAsia="方正仿宋_GBK" w:hAnsi="Times New Roman" w:cs="Times New Roman"/>
          <w:sz w:val="32"/>
          <w:szCs w:val="32"/>
        </w:rPr>
        <w:t>2</w:t>
      </w:r>
      <w:r w:rsidRPr="00646584">
        <w:rPr>
          <w:rFonts w:ascii="Times New Roman" w:eastAsia="方正仿宋_GBK" w:hAnsi="Times New Roman" w:cs="Times New Roman"/>
          <w:sz w:val="32"/>
          <w:szCs w:val="32"/>
        </w:rPr>
        <w:t>6</w:t>
      </w:r>
      <w:r w:rsidRPr="00646584">
        <w:rPr>
          <w:rFonts w:ascii="Times New Roman" w:eastAsia="方正仿宋_GBK" w:hAnsi="Times New Roman" w:cs="Times New Roman"/>
          <w:sz w:val="32"/>
          <w:szCs w:val="32"/>
        </w:rPr>
        <w:t>年</w:t>
      </w:r>
      <w:r w:rsidRPr="00646584">
        <w:rPr>
          <w:rFonts w:ascii="Times New Roman" w:eastAsia="方正仿宋_GBK" w:hAnsi="Times New Roman" w:cs="Times New Roman"/>
          <w:sz w:val="32"/>
          <w:szCs w:val="32"/>
        </w:rPr>
        <w:t>1</w:t>
      </w:r>
      <w:r w:rsidRPr="00646584">
        <w:rPr>
          <w:rFonts w:ascii="Times New Roman" w:eastAsia="方正仿宋_GBK" w:hAnsi="Times New Roman" w:cs="Times New Roman"/>
          <w:sz w:val="32"/>
          <w:szCs w:val="32"/>
        </w:rPr>
        <w:t>月</w:t>
      </w:r>
      <w:r w:rsidRPr="00646584">
        <w:rPr>
          <w:rFonts w:ascii="Times New Roman" w:eastAsia="方正仿宋_GBK" w:hAnsi="Times New Roman" w:cs="Times New Roman"/>
          <w:sz w:val="32"/>
          <w:szCs w:val="32"/>
        </w:rPr>
        <w:t>13</w:t>
      </w:r>
      <w:r w:rsidRPr="00646584">
        <w:rPr>
          <w:rFonts w:ascii="Times New Roman" w:eastAsia="方正仿宋_GBK" w:hAnsi="Times New Roman" w:cs="Times New Roman"/>
          <w:sz w:val="32"/>
          <w:szCs w:val="32"/>
        </w:rPr>
        <w:t>日起实施。</w:t>
      </w:r>
    </w:p>
    <w:p w:rsidR="009040CC" w:rsidRPr="00646584" w:rsidRDefault="00A76A6F">
      <w:pPr>
        <w:pStyle w:val="1310"/>
        <w:spacing w:line="560" w:lineRule="exact"/>
        <w:rPr>
          <w:rFonts w:ascii="Times New Roman" w:eastAsia="方正仿宋_GBK" w:hAnsi="Times New Roman" w:cs="Times New Roman"/>
          <w:bCs/>
          <w:kern w:val="0"/>
          <w:sz w:val="32"/>
          <w:szCs w:val="32"/>
        </w:rPr>
      </w:pPr>
      <w:r w:rsidRPr="00646584">
        <w:rPr>
          <w:rFonts w:ascii="Times New Roman" w:eastAsia="方正小标宋_GBK" w:hAnsi="Times New Roman" w:cs="Times New Roman"/>
          <w:b/>
          <w:bCs/>
          <w:kern w:val="0"/>
          <w:sz w:val="32"/>
          <w:szCs w:val="32"/>
        </w:rPr>
        <w:t>【内容提要】</w:t>
      </w:r>
      <w:r w:rsidRPr="00646584">
        <w:rPr>
          <w:rFonts w:ascii="Times New Roman" w:eastAsia="方正仿宋_GBK" w:hAnsi="Times New Roman" w:cs="Times New Roman"/>
          <w:bCs/>
          <w:kern w:val="0"/>
          <w:sz w:val="32"/>
          <w:szCs w:val="32"/>
        </w:rPr>
        <w:t>根据《中华人民共和国海关法》、《中华人民共和国进出境动植物检疫法》及其实施条例等有关法律法规的规定，海关总署决定禁止直接或间接止寄递</w:t>
      </w:r>
      <w:r w:rsidRPr="00646584">
        <w:rPr>
          <w:rFonts w:ascii="Times New Roman" w:eastAsia="方正仿宋_GBK" w:hAnsi="Times New Roman" w:cs="Times New Roman"/>
          <w:bCs/>
          <w:kern w:val="0"/>
          <w:sz w:val="32"/>
          <w:szCs w:val="32"/>
        </w:rPr>
        <w:t>从尼日利亚输入牛及其相关产品</w:t>
      </w:r>
      <w:r w:rsidRPr="00646584">
        <w:rPr>
          <w:rFonts w:ascii="Times New Roman" w:eastAsia="方正仿宋_GBK" w:hAnsi="Times New Roman" w:cs="Times New Roman"/>
          <w:bCs/>
          <w:kern w:val="0"/>
          <w:sz w:val="32"/>
          <w:szCs w:val="32"/>
        </w:rPr>
        <w:t>，禁或携带</w:t>
      </w:r>
      <w:r w:rsidRPr="00646584">
        <w:rPr>
          <w:rFonts w:ascii="Times New Roman" w:eastAsia="方正仿宋_GBK" w:hAnsi="Times New Roman" w:cs="Times New Roman"/>
          <w:bCs/>
          <w:kern w:val="0"/>
          <w:sz w:val="32"/>
          <w:szCs w:val="32"/>
        </w:rPr>
        <w:t>来自尼日利亚的牛及其相关产品</w:t>
      </w:r>
      <w:r w:rsidRPr="00646584">
        <w:rPr>
          <w:rFonts w:ascii="Times New Roman" w:eastAsia="方正仿宋_GBK" w:hAnsi="Times New Roman" w:cs="Times New Roman"/>
          <w:bCs/>
          <w:kern w:val="0"/>
          <w:sz w:val="32"/>
          <w:szCs w:val="32"/>
        </w:rPr>
        <w:t>入境。进境船舶、航空器、公路车辆和铁路列车等运输工具上，如发现有</w:t>
      </w:r>
      <w:r w:rsidRPr="00646584">
        <w:rPr>
          <w:rFonts w:ascii="Times New Roman" w:eastAsia="方正仿宋_GBK" w:hAnsi="Times New Roman" w:cs="Times New Roman"/>
          <w:bCs/>
          <w:kern w:val="0"/>
          <w:sz w:val="32"/>
          <w:szCs w:val="32"/>
        </w:rPr>
        <w:t>来自尼日利亚的牛及其相关产品</w:t>
      </w:r>
      <w:r w:rsidRPr="00646584">
        <w:rPr>
          <w:rFonts w:ascii="Times New Roman" w:eastAsia="方正仿宋_GBK" w:hAnsi="Times New Roman" w:cs="Times New Roman"/>
          <w:bCs/>
          <w:kern w:val="0"/>
          <w:sz w:val="32"/>
          <w:szCs w:val="32"/>
        </w:rPr>
        <w:t>，一律作封存处理，且在我国境内停留或者运行期间，未经海关许可，不得启封动用。其废弃物、泔水等，一律在海关的监督下做无害化处理。对边防等部门截获的非法入境的</w:t>
      </w:r>
      <w:r w:rsidRPr="00646584">
        <w:rPr>
          <w:rFonts w:ascii="Times New Roman" w:eastAsia="方正仿宋_GBK" w:hAnsi="Times New Roman" w:cs="Times New Roman"/>
          <w:bCs/>
          <w:kern w:val="0"/>
          <w:sz w:val="32"/>
          <w:szCs w:val="32"/>
        </w:rPr>
        <w:t>来自尼日利亚的牛及其相关产品</w:t>
      </w:r>
      <w:r w:rsidRPr="00646584">
        <w:rPr>
          <w:rFonts w:ascii="Times New Roman" w:eastAsia="方正仿宋_GBK" w:hAnsi="Times New Roman" w:cs="Times New Roman"/>
          <w:bCs/>
          <w:kern w:val="0"/>
          <w:sz w:val="32"/>
          <w:szCs w:val="32"/>
        </w:rPr>
        <w:t>，一律在海关的监督下作销毁处理。</w:t>
      </w:r>
    </w:p>
    <w:p w:rsidR="009040CC" w:rsidRPr="00646584" w:rsidRDefault="00A76A6F">
      <w:pPr>
        <w:pStyle w:val="1310"/>
        <w:spacing w:line="560" w:lineRule="exact"/>
        <w:rPr>
          <w:rFonts w:ascii="Times New Roman" w:eastAsia="方正仿宋_GBK" w:hAnsi="Times New Roman" w:cs="Times New Roman"/>
          <w:bCs/>
          <w:spacing w:val="-4"/>
          <w:kern w:val="0"/>
          <w:sz w:val="32"/>
          <w:szCs w:val="20"/>
        </w:rPr>
      </w:pPr>
      <w:r w:rsidRPr="00646584">
        <w:rPr>
          <w:rFonts w:ascii="Times New Roman" w:eastAsia="方正小标宋_GBK" w:hAnsi="Times New Roman" w:cs="Times New Roman"/>
          <w:b/>
          <w:bCs/>
          <w:sz w:val="32"/>
          <w:szCs w:val="32"/>
        </w:rPr>
        <w:t>【效力等级】</w:t>
      </w:r>
      <w:r w:rsidRPr="00646584">
        <w:rPr>
          <w:rFonts w:ascii="Segoe UI Symbol" w:eastAsia="方正仿宋_GBK" w:hAnsi="Segoe UI Symbol" w:cs="Segoe UI Symbol"/>
          <w:bCs/>
          <w:spacing w:val="-4"/>
          <w:kern w:val="0"/>
          <w:sz w:val="32"/>
          <w:szCs w:val="20"/>
        </w:rPr>
        <w:t>★★☆☆☆</w:t>
      </w:r>
      <w:r w:rsidRPr="00646584">
        <w:rPr>
          <w:rFonts w:ascii="Times New Roman" w:eastAsia="方正仿宋_GBK" w:hAnsi="Times New Roman" w:cs="Times New Roman"/>
          <w:bCs/>
          <w:spacing w:val="-4"/>
          <w:kern w:val="0"/>
          <w:sz w:val="32"/>
          <w:szCs w:val="20"/>
        </w:rPr>
        <w:t>（海关总署公告）</w:t>
      </w:r>
    </w:p>
    <w:p w:rsidR="009040CC" w:rsidRPr="00646584" w:rsidRDefault="009040CC">
      <w:pPr>
        <w:spacing w:line="750" w:lineRule="atLeast"/>
        <w:jc w:val="left"/>
        <w:rPr>
          <w:rFonts w:ascii="Times New Roman" w:eastAsia="方正仿宋_GBK" w:hAnsi="Times New Roman" w:cs="Times New Roman"/>
          <w:bCs/>
          <w:spacing w:val="-4"/>
          <w:kern w:val="0"/>
          <w:sz w:val="32"/>
          <w:szCs w:val="20"/>
        </w:rPr>
      </w:pPr>
    </w:p>
    <w:p w:rsidR="009040CC" w:rsidRPr="00646584" w:rsidRDefault="00A76A6F">
      <w:pPr>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8</w:t>
      </w:r>
      <w:r w:rsidRPr="00646584">
        <w:rPr>
          <w:rFonts w:ascii="Times New Roman" w:eastAsia="小标宋" w:hAnsi="Times New Roman" w:cs="Times New Roman"/>
          <w:b/>
          <w:bCs/>
          <w:color w:val="000000"/>
          <w:sz w:val="36"/>
          <w:szCs w:val="36"/>
        </w:rPr>
        <w:t>、海关总署</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农业农村部</w:t>
      </w:r>
      <w:r w:rsidRPr="00646584">
        <w:rPr>
          <w:rFonts w:ascii="Times New Roman" w:eastAsia="小标宋" w:hAnsi="Times New Roman" w:cs="Times New Roman"/>
          <w:b/>
          <w:bCs/>
          <w:color w:val="000000"/>
          <w:sz w:val="36"/>
          <w:szCs w:val="36"/>
        </w:rPr>
        <w:t>公告</w:t>
      </w:r>
      <w:r w:rsidRPr="00646584">
        <w:rPr>
          <w:rFonts w:ascii="Times New Roman" w:eastAsia="小标宋" w:hAnsi="Times New Roman" w:cs="Times New Roman"/>
          <w:b/>
          <w:bCs/>
          <w:color w:val="000000"/>
          <w:sz w:val="36"/>
          <w:szCs w:val="36"/>
        </w:rPr>
        <w:t>202</w:t>
      </w: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年第</w:t>
      </w:r>
      <w:r w:rsidRPr="00646584">
        <w:rPr>
          <w:rFonts w:ascii="Times New Roman" w:eastAsia="小标宋" w:hAnsi="Times New Roman" w:cs="Times New Roman"/>
          <w:b/>
          <w:bCs/>
          <w:color w:val="000000"/>
          <w:sz w:val="36"/>
          <w:szCs w:val="36"/>
        </w:rPr>
        <w:t>8</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关于防止克罗地亚小反刍兽疫传入我国的公告</w:t>
      </w:r>
    </w:p>
    <w:p w:rsidR="009040CC" w:rsidRPr="00646584" w:rsidRDefault="00A76A6F">
      <w:pPr>
        <w:spacing w:line="750" w:lineRule="atLeast"/>
        <w:jc w:val="left"/>
        <w:rPr>
          <w:rFonts w:ascii="Times New Roman" w:eastAsia="方正小标宋_GBK" w:hAnsi="Times New Roman" w:cs="Times New Roman"/>
          <w:b/>
          <w:bCs/>
          <w:kern w:val="0"/>
          <w:sz w:val="32"/>
          <w:szCs w:val="32"/>
        </w:rPr>
      </w:pPr>
      <w:r w:rsidRPr="00646584">
        <w:rPr>
          <w:rFonts w:ascii="Times New Roman" w:eastAsia="方正仿宋_GBK" w:hAnsi="Times New Roman" w:cs="Times New Roman"/>
          <w:b/>
          <w:bCs/>
          <w:kern w:val="0"/>
          <w:sz w:val="32"/>
          <w:szCs w:val="32"/>
        </w:rPr>
        <w:lastRenderedPageBreak/>
        <w:t>【</w:t>
      </w:r>
      <w:r w:rsidRPr="00646584">
        <w:rPr>
          <w:rFonts w:ascii="Times New Roman" w:eastAsia="方正小标宋_GBK" w:hAnsi="Times New Roman" w:cs="Times New Roman"/>
          <w:b/>
          <w:bCs/>
          <w:kern w:val="0"/>
          <w:sz w:val="32"/>
          <w:szCs w:val="32"/>
        </w:rPr>
        <w:t>生效时间</w:t>
      </w:r>
      <w:r w:rsidRPr="00646584">
        <w:rPr>
          <w:rFonts w:ascii="Times New Roman" w:eastAsia="方正仿宋_GBK" w:hAnsi="Times New Roman" w:cs="Times New Roman"/>
          <w:b/>
          <w:bCs/>
          <w:kern w:val="0"/>
          <w:sz w:val="32"/>
          <w:szCs w:val="32"/>
        </w:rPr>
        <w:t>】</w:t>
      </w:r>
      <w:r w:rsidRPr="00646584">
        <w:rPr>
          <w:rFonts w:ascii="Times New Roman" w:eastAsia="方正仿宋_GBK" w:hAnsi="Times New Roman" w:cs="Times New Roman"/>
          <w:kern w:val="0"/>
          <w:sz w:val="32"/>
          <w:szCs w:val="32"/>
        </w:rPr>
        <w:t>自</w:t>
      </w:r>
      <w:r w:rsidRPr="00646584">
        <w:rPr>
          <w:rFonts w:ascii="Times New Roman" w:eastAsia="方正仿宋_GBK" w:hAnsi="Times New Roman" w:cs="Times New Roman"/>
          <w:kern w:val="0"/>
          <w:sz w:val="32"/>
          <w:szCs w:val="32"/>
        </w:rPr>
        <w:t>202</w:t>
      </w:r>
      <w:r w:rsidRPr="00646584">
        <w:rPr>
          <w:rFonts w:ascii="Times New Roman" w:eastAsia="方正仿宋_GBK" w:hAnsi="Times New Roman" w:cs="Times New Roman"/>
          <w:kern w:val="0"/>
          <w:sz w:val="32"/>
          <w:szCs w:val="32"/>
        </w:rPr>
        <w:t>6</w:t>
      </w:r>
      <w:r w:rsidRPr="00646584">
        <w:rPr>
          <w:rFonts w:ascii="Times New Roman" w:eastAsia="方正仿宋_GBK" w:hAnsi="Times New Roman" w:cs="Times New Roman"/>
          <w:kern w:val="0"/>
          <w:sz w:val="32"/>
          <w:szCs w:val="32"/>
        </w:rPr>
        <w:t>年</w:t>
      </w:r>
      <w:r w:rsidRPr="00646584">
        <w:rPr>
          <w:rFonts w:ascii="Times New Roman" w:eastAsia="方正仿宋_GBK" w:hAnsi="Times New Roman" w:cs="Times New Roman"/>
          <w:kern w:val="0"/>
          <w:sz w:val="32"/>
          <w:szCs w:val="32"/>
        </w:rPr>
        <w:t>1</w:t>
      </w:r>
      <w:r w:rsidRPr="00646584">
        <w:rPr>
          <w:rFonts w:ascii="Times New Roman" w:eastAsia="方正仿宋_GBK" w:hAnsi="Times New Roman" w:cs="Times New Roman"/>
          <w:kern w:val="0"/>
          <w:sz w:val="32"/>
          <w:szCs w:val="32"/>
        </w:rPr>
        <w:t>月</w:t>
      </w:r>
      <w:r w:rsidRPr="00646584">
        <w:rPr>
          <w:rFonts w:ascii="Times New Roman" w:eastAsia="方正仿宋_GBK" w:hAnsi="Times New Roman" w:cs="Times New Roman"/>
          <w:kern w:val="0"/>
          <w:sz w:val="32"/>
          <w:szCs w:val="32"/>
        </w:rPr>
        <w:t>13</w:t>
      </w:r>
      <w:r w:rsidRPr="00646584">
        <w:rPr>
          <w:rFonts w:ascii="Times New Roman" w:eastAsia="方正仿宋_GBK" w:hAnsi="Times New Roman" w:cs="Times New Roman"/>
          <w:kern w:val="0"/>
          <w:sz w:val="32"/>
          <w:szCs w:val="32"/>
        </w:rPr>
        <w:t>日起实施</w:t>
      </w:r>
      <w:r w:rsidRPr="00646584">
        <w:rPr>
          <w:rFonts w:ascii="Times New Roman" w:eastAsia="方正仿宋_GBK" w:hAnsi="Times New Roman" w:cs="Times New Roman"/>
          <w:kern w:val="0"/>
          <w:sz w:val="32"/>
          <w:szCs w:val="32"/>
        </w:rPr>
        <w:t>。</w:t>
      </w:r>
    </w:p>
    <w:p w:rsidR="009040CC" w:rsidRPr="00646584" w:rsidRDefault="00A76A6F">
      <w:pPr>
        <w:pStyle w:val="2210"/>
        <w:spacing w:line="600" w:lineRule="exact"/>
        <w:jc w:val="left"/>
        <w:rPr>
          <w:rFonts w:ascii="Times New Roman" w:eastAsia="方正仿宋_GBK" w:hAnsi="Times New Roman" w:cs="Times New Roman"/>
          <w:bCs/>
          <w:kern w:val="0"/>
          <w:sz w:val="32"/>
          <w:szCs w:val="32"/>
        </w:rPr>
      </w:pPr>
      <w:r w:rsidRPr="00646584">
        <w:rPr>
          <w:rFonts w:ascii="Times New Roman" w:eastAsia="方正小标宋_GBK" w:hAnsi="Times New Roman" w:cs="Times New Roman"/>
          <w:b/>
          <w:bCs/>
          <w:kern w:val="0"/>
          <w:sz w:val="32"/>
          <w:szCs w:val="32"/>
        </w:rPr>
        <w:t>【内容提要】</w:t>
      </w:r>
      <w:r w:rsidRPr="00646584">
        <w:rPr>
          <w:rFonts w:ascii="Times New Roman" w:eastAsia="方正仿宋_GBK" w:hAnsi="Times New Roman" w:cs="Times New Roman"/>
          <w:bCs/>
          <w:kern w:val="0"/>
          <w:sz w:val="32"/>
          <w:szCs w:val="32"/>
        </w:rPr>
        <w:t>根据《中华人民共和国海关法》、《中华人民共和国进出境动植物检疫法》及其实施条例等有关法律法规的规定，海关总署决定禁止直接或间接止寄递</w:t>
      </w:r>
      <w:r w:rsidRPr="00646584">
        <w:rPr>
          <w:rFonts w:ascii="Times New Roman" w:eastAsia="方正仿宋_GBK" w:hAnsi="Times New Roman" w:cs="Times New Roman"/>
          <w:bCs/>
          <w:kern w:val="0"/>
          <w:sz w:val="32"/>
          <w:szCs w:val="32"/>
        </w:rPr>
        <w:t>从克罗地亚输入绵羊、山羊及其相关产品</w:t>
      </w:r>
      <w:r w:rsidRPr="00646584">
        <w:rPr>
          <w:rFonts w:ascii="Times New Roman" w:eastAsia="方正仿宋_GBK" w:hAnsi="Times New Roman" w:cs="Times New Roman"/>
          <w:bCs/>
          <w:kern w:val="0"/>
          <w:sz w:val="32"/>
          <w:szCs w:val="32"/>
        </w:rPr>
        <w:t>，禁或携带</w:t>
      </w:r>
      <w:r w:rsidRPr="00646584">
        <w:rPr>
          <w:rFonts w:ascii="Times New Roman" w:eastAsia="方正仿宋_GBK" w:hAnsi="Times New Roman" w:cs="Times New Roman"/>
          <w:bCs/>
          <w:kern w:val="0"/>
          <w:sz w:val="32"/>
          <w:szCs w:val="32"/>
        </w:rPr>
        <w:t>来自克罗地亚的绵羊、山羊及其相关产品</w:t>
      </w:r>
      <w:r w:rsidRPr="00646584">
        <w:rPr>
          <w:rFonts w:ascii="Times New Roman" w:eastAsia="方正仿宋_GBK" w:hAnsi="Times New Roman" w:cs="Times New Roman"/>
          <w:bCs/>
          <w:kern w:val="0"/>
          <w:sz w:val="32"/>
          <w:szCs w:val="32"/>
        </w:rPr>
        <w:t>入境。进境船舶、航空器、公路车辆和铁路列车等运输工具上，如发现有</w:t>
      </w:r>
      <w:r w:rsidRPr="00646584">
        <w:rPr>
          <w:rFonts w:ascii="Times New Roman" w:eastAsia="方正仿宋_GBK" w:hAnsi="Times New Roman" w:cs="Times New Roman"/>
          <w:bCs/>
          <w:kern w:val="0"/>
          <w:sz w:val="32"/>
          <w:szCs w:val="32"/>
        </w:rPr>
        <w:t>来自克罗地亚的绵羊、山羊及其相关产品</w:t>
      </w:r>
      <w:r w:rsidRPr="00646584">
        <w:rPr>
          <w:rFonts w:ascii="Times New Roman" w:eastAsia="方正仿宋_GBK" w:hAnsi="Times New Roman" w:cs="Times New Roman"/>
          <w:bCs/>
          <w:kern w:val="0"/>
          <w:sz w:val="32"/>
          <w:szCs w:val="32"/>
        </w:rPr>
        <w:t>，一律作封存处理，且在我国境内停留或者运行期间，未经海关许可，不得启封动用。其废弃物、泔水等，一律在海关的监督下做无害化处理。对边防等部门截获的非法入境的</w:t>
      </w:r>
      <w:r w:rsidRPr="00646584">
        <w:rPr>
          <w:rFonts w:ascii="Times New Roman" w:eastAsia="方正仿宋_GBK" w:hAnsi="Times New Roman" w:cs="Times New Roman"/>
          <w:bCs/>
          <w:kern w:val="0"/>
          <w:sz w:val="32"/>
          <w:szCs w:val="32"/>
        </w:rPr>
        <w:t>来自克罗地亚的绵羊、山羊及其相关产品</w:t>
      </w:r>
      <w:r w:rsidRPr="00646584">
        <w:rPr>
          <w:rFonts w:ascii="Times New Roman" w:eastAsia="方正仿宋_GBK" w:hAnsi="Times New Roman" w:cs="Times New Roman"/>
          <w:bCs/>
          <w:kern w:val="0"/>
          <w:sz w:val="32"/>
          <w:szCs w:val="32"/>
        </w:rPr>
        <w:t>，一律在</w:t>
      </w:r>
      <w:r w:rsidRPr="00646584">
        <w:rPr>
          <w:rFonts w:ascii="Times New Roman" w:eastAsia="方正仿宋_GBK" w:hAnsi="Times New Roman" w:cs="Times New Roman"/>
          <w:bCs/>
          <w:kern w:val="0"/>
          <w:sz w:val="32"/>
          <w:szCs w:val="32"/>
        </w:rPr>
        <w:t>海关的监督下作销毁处理。</w:t>
      </w:r>
    </w:p>
    <w:p w:rsidR="009040CC" w:rsidRPr="00646584" w:rsidRDefault="00A76A6F">
      <w:pPr>
        <w:spacing w:line="750" w:lineRule="atLeast"/>
        <w:jc w:val="left"/>
        <w:rPr>
          <w:rFonts w:ascii="Times New Roman" w:eastAsia="方正仿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效力等级</w:t>
      </w:r>
      <w:r w:rsidRPr="00646584">
        <w:rPr>
          <w:rFonts w:ascii="Times New Roman" w:eastAsia="方正仿宋_GBK" w:hAnsi="Times New Roman" w:cs="Times New Roman"/>
          <w:b/>
          <w:bCs/>
          <w:kern w:val="0"/>
          <w:sz w:val="32"/>
          <w:szCs w:val="32"/>
        </w:rPr>
        <w:t>】</w:t>
      </w:r>
      <w:r w:rsidRPr="00646584">
        <w:rPr>
          <w:rFonts w:ascii="Segoe UI Symbol" w:eastAsia="方正仿宋_GBK" w:hAnsi="Segoe UI Symbol" w:cs="Segoe UI Symbol"/>
          <w:kern w:val="0"/>
          <w:sz w:val="32"/>
          <w:szCs w:val="32"/>
        </w:rPr>
        <w:t>★★☆☆☆</w:t>
      </w:r>
      <w:r w:rsidRPr="00646584">
        <w:rPr>
          <w:rFonts w:ascii="Times New Roman" w:eastAsia="方正仿宋_GBK" w:hAnsi="Times New Roman" w:cs="Times New Roman"/>
          <w:kern w:val="0"/>
          <w:sz w:val="32"/>
          <w:szCs w:val="32"/>
        </w:rPr>
        <w:t>（海关总署公告）</w:t>
      </w:r>
    </w:p>
    <w:p w:rsidR="009040CC" w:rsidRPr="00646584" w:rsidRDefault="009040CC">
      <w:pPr>
        <w:spacing w:line="750" w:lineRule="atLeast"/>
        <w:jc w:val="left"/>
        <w:rPr>
          <w:rFonts w:ascii="Times New Roman" w:eastAsia="方正仿宋_GBK" w:hAnsi="Times New Roman" w:cs="Times New Roman"/>
          <w:kern w:val="0"/>
          <w:sz w:val="32"/>
          <w:szCs w:val="32"/>
        </w:rPr>
      </w:pPr>
    </w:p>
    <w:p w:rsidR="009040CC" w:rsidRPr="00646584" w:rsidRDefault="00A76A6F">
      <w:pPr>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9</w:t>
      </w:r>
      <w:r w:rsidRPr="00646584">
        <w:rPr>
          <w:rFonts w:ascii="Times New Roman" w:eastAsia="小标宋" w:hAnsi="Times New Roman" w:cs="Times New Roman"/>
          <w:b/>
          <w:bCs/>
          <w:color w:val="000000"/>
          <w:sz w:val="36"/>
          <w:szCs w:val="36"/>
        </w:rPr>
        <w:t>、</w:t>
      </w:r>
      <w:r w:rsidRPr="00646584">
        <w:rPr>
          <w:rFonts w:ascii="Times New Roman" w:eastAsia="小标宋" w:hAnsi="Times New Roman" w:cs="Times New Roman"/>
          <w:b/>
          <w:bCs/>
          <w:color w:val="000000"/>
          <w:sz w:val="36"/>
          <w:szCs w:val="36"/>
        </w:rPr>
        <w:t>海关总署</w:t>
      </w:r>
      <w:r w:rsidRPr="00646584">
        <w:rPr>
          <w:rFonts w:ascii="Times New Roman" w:eastAsia="小标宋" w:hAnsi="Times New Roman" w:cs="Times New Roman"/>
          <w:b/>
          <w:bCs/>
          <w:color w:val="000000"/>
          <w:sz w:val="36"/>
          <w:szCs w:val="36"/>
        </w:rPr>
        <w:t>公告</w:t>
      </w:r>
      <w:r w:rsidRPr="00646584">
        <w:rPr>
          <w:rFonts w:ascii="Times New Roman" w:eastAsia="小标宋" w:hAnsi="Times New Roman" w:cs="Times New Roman"/>
          <w:b/>
          <w:bCs/>
          <w:color w:val="000000"/>
          <w:sz w:val="36"/>
          <w:szCs w:val="36"/>
        </w:rPr>
        <w:t>202</w:t>
      </w: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年第</w:t>
      </w:r>
      <w:r w:rsidRPr="00646584">
        <w:rPr>
          <w:rFonts w:ascii="Times New Roman" w:eastAsia="小标宋" w:hAnsi="Times New Roman" w:cs="Times New Roman"/>
          <w:b/>
          <w:bCs/>
          <w:color w:val="000000"/>
          <w:sz w:val="36"/>
          <w:szCs w:val="36"/>
        </w:rPr>
        <w:t>9</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关于规范挖泥船等货物出口申报的公告</w:t>
      </w:r>
      <w:r w:rsidRPr="00646584">
        <w:rPr>
          <w:rFonts w:ascii="Times New Roman" w:eastAsia="小标宋" w:hAnsi="Times New Roman" w:cs="Times New Roman"/>
          <w:b/>
          <w:bCs/>
          <w:color w:val="000000"/>
          <w:sz w:val="36"/>
          <w:szCs w:val="36"/>
        </w:rPr>
        <w:t xml:space="preserve">  </w:t>
      </w:r>
    </w:p>
    <w:p w:rsidR="009040CC" w:rsidRPr="00646584" w:rsidRDefault="00A76A6F">
      <w:pPr>
        <w:spacing w:line="750" w:lineRule="atLeast"/>
        <w:jc w:val="left"/>
        <w:rPr>
          <w:rFonts w:ascii="Times New Roman" w:eastAsia="方正小标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生效时间</w:t>
      </w:r>
      <w:r w:rsidRPr="00646584">
        <w:rPr>
          <w:rFonts w:ascii="Times New Roman" w:eastAsia="方正仿宋_GBK" w:hAnsi="Times New Roman" w:cs="Times New Roman"/>
          <w:b/>
          <w:bCs/>
          <w:kern w:val="0"/>
          <w:sz w:val="32"/>
          <w:szCs w:val="32"/>
        </w:rPr>
        <w:t>】</w:t>
      </w:r>
      <w:r w:rsidRPr="00646584">
        <w:rPr>
          <w:rFonts w:ascii="Times New Roman" w:eastAsia="方正仿宋_GBK" w:hAnsi="Times New Roman" w:cs="Times New Roman"/>
          <w:kern w:val="0"/>
          <w:sz w:val="32"/>
          <w:szCs w:val="32"/>
        </w:rPr>
        <w:t>自</w:t>
      </w:r>
      <w:r w:rsidRPr="00646584">
        <w:rPr>
          <w:rFonts w:ascii="Times New Roman" w:eastAsia="方正仿宋_GBK" w:hAnsi="Times New Roman" w:cs="Times New Roman"/>
          <w:kern w:val="0"/>
          <w:sz w:val="32"/>
          <w:szCs w:val="32"/>
        </w:rPr>
        <w:t>202</w:t>
      </w:r>
      <w:r w:rsidRPr="00646584">
        <w:rPr>
          <w:rFonts w:ascii="Times New Roman" w:eastAsia="方正仿宋_GBK" w:hAnsi="Times New Roman" w:cs="Times New Roman"/>
          <w:kern w:val="0"/>
          <w:sz w:val="32"/>
          <w:szCs w:val="32"/>
        </w:rPr>
        <w:t>6</w:t>
      </w:r>
      <w:r w:rsidRPr="00646584">
        <w:rPr>
          <w:rFonts w:ascii="Times New Roman" w:eastAsia="方正仿宋_GBK" w:hAnsi="Times New Roman" w:cs="Times New Roman"/>
          <w:kern w:val="0"/>
          <w:sz w:val="32"/>
          <w:szCs w:val="32"/>
        </w:rPr>
        <w:t>年</w:t>
      </w:r>
      <w:r w:rsidRPr="00646584">
        <w:rPr>
          <w:rFonts w:ascii="Times New Roman" w:eastAsia="方正仿宋_GBK" w:hAnsi="Times New Roman" w:cs="Times New Roman"/>
          <w:kern w:val="0"/>
          <w:sz w:val="32"/>
          <w:szCs w:val="32"/>
        </w:rPr>
        <w:t>2</w:t>
      </w:r>
      <w:r w:rsidRPr="00646584">
        <w:rPr>
          <w:rFonts w:ascii="Times New Roman" w:eastAsia="方正仿宋_GBK" w:hAnsi="Times New Roman" w:cs="Times New Roman"/>
          <w:kern w:val="0"/>
          <w:sz w:val="32"/>
          <w:szCs w:val="32"/>
        </w:rPr>
        <w:t>月</w:t>
      </w:r>
      <w:r w:rsidRPr="00646584">
        <w:rPr>
          <w:rFonts w:ascii="Times New Roman" w:eastAsia="方正仿宋_GBK" w:hAnsi="Times New Roman" w:cs="Times New Roman"/>
          <w:kern w:val="0"/>
          <w:sz w:val="32"/>
          <w:szCs w:val="32"/>
        </w:rPr>
        <w:t>1</w:t>
      </w:r>
      <w:r w:rsidRPr="00646584">
        <w:rPr>
          <w:rFonts w:ascii="Times New Roman" w:eastAsia="方正仿宋_GBK" w:hAnsi="Times New Roman" w:cs="Times New Roman"/>
          <w:kern w:val="0"/>
          <w:sz w:val="32"/>
          <w:szCs w:val="32"/>
        </w:rPr>
        <w:t>日起实施</w:t>
      </w:r>
      <w:r w:rsidRPr="00646584">
        <w:rPr>
          <w:rFonts w:ascii="Times New Roman" w:eastAsia="方正仿宋_GBK" w:hAnsi="Times New Roman" w:cs="Times New Roman"/>
          <w:kern w:val="0"/>
          <w:sz w:val="32"/>
          <w:szCs w:val="32"/>
        </w:rPr>
        <w:t>。</w:t>
      </w:r>
    </w:p>
    <w:p w:rsidR="009040CC" w:rsidRPr="00646584" w:rsidRDefault="00A76A6F">
      <w:pPr>
        <w:pStyle w:val="1510"/>
        <w:spacing w:line="560" w:lineRule="exact"/>
        <w:rPr>
          <w:rFonts w:ascii="Times New Roman" w:eastAsia="方正仿宋_GBK" w:hAnsi="Times New Roman" w:cs="Times New Roman"/>
          <w:bCs/>
          <w:sz w:val="32"/>
          <w:szCs w:val="32"/>
        </w:rPr>
      </w:pPr>
      <w:r w:rsidRPr="00646584">
        <w:rPr>
          <w:rFonts w:ascii="Times New Roman" w:eastAsia="方正小标宋_GBK" w:hAnsi="Times New Roman" w:cs="Times New Roman"/>
          <w:b/>
          <w:bCs/>
          <w:kern w:val="0"/>
          <w:sz w:val="32"/>
          <w:szCs w:val="32"/>
        </w:rPr>
        <w:t>【内容提要】</w:t>
      </w:r>
      <w:r w:rsidRPr="00646584">
        <w:rPr>
          <w:rFonts w:ascii="Times New Roman" w:eastAsia="方正仿宋_GBK" w:hAnsi="Times New Roman" w:cs="Times New Roman"/>
          <w:bCs/>
          <w:sz w:val="32"/>
          <w:szCs w:val="32"/>
        </w:rPr>
        <w:t>为规范挖泥船及具有类似功能船舶的出</w:t>
      </w:r>
      <w:bookmarkStart w:id="0" w:name="_GoBack"/>
      <w:bookmarkEnd w:id="0"/>
      <w:r w:rsidRPr="00646584">
        <w:rPr>
          <w:rFonts w:ascii="Times New Roman" w:eastAsia="方正仿宋_GBK" w:hAnsi="Times New Roman" w:cs="Times New Roman"/>
          <w:bCs/>
          <w:sz w:val="32"/>
          <w:szCs w:val="32"/>
        </w:rPr>
        <w:t>口申报，根据《中华人民共和国出口管制法》《中华人民共和国海关法》等相关规定，海关总署公告有关申报要求。</w:t>
      </w:r>
    </w:p>
    <w:p w:rsidR="009040CC" w:rsidRPr="00646584" w:rsidRDefault="00A76A6F">
      <w:pPr>
        <w:pStyle w:val="1510"/>
        <w:spacing w:line="560" w:lineRule="exact"/>
        <w:rPr>
          <w:rFonts w:ascii="Times New Roman" w:eastAsia="方正仿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效力等级</w:t>
      </w:r>
      <w:r w:rsidRPr="00646584">
        <w:rPr>
          <w:rFonts w:ascii="Times New Roman" w:eastAsia="方正仿宋_GBK" w:hAnsi="Times New Roman" w:cs="Times New Roman"/>
          <w:b/>
          <w:bCs/>
          <w:kern w:val="0"/>
          <w:sz w:val="32"/>
          <w:szCs w:val="32"/>
        </w:rPr>
        <w:t>】</w:t>
      </w:r>
      <w:r w:rsidRPr="00646584">
        <w:rPr>
          <w:rFonts w:ascii="Segoe UI Symbol" w:eastAsia="方正仿宋_GBK" w:hAnsi="Segoe UI Symbol" w:cs="Segoe UI Symbol"/>
          <w:kern w:val="0"/>
          <w:sz w:val="32"/>
          <w:szCs w:val="32"/>
        </w:rPr>
        <w:t>★★☆☆☆</w:t>
      </w:r>
      <w:r w:rsidRPr="00646584">
        <w:rPr>
          <w:rFonts w:ascii="Times New Roman" w:eastAsia="方正仿宋_GBK" w:hAnsi="Times New Roman" w:cs="Times New Roman"/>
          <w:kern w:val="0"/>
          <w:sz w:val="32"/>
          <w:szCs w:val="32"/>
        </w:rPr>
        <w:t>（海关总署公告）</w:t>
      </w:r>
    </w:p>
    <w:p w:rsidR="009040CC" w:rsidRPr="00646584" w:rsidRDefault="009040CC">
      <w:pPr>
        <w:rPr>
          <w:rFonts w:ascii="Times New Roman" w:hAnsi="Times New Roman" w:cs="Times New Roman"/>
        </w:rPr>
      </w:pPr>
    </w:p>
    <w:p w:rsidR="009040CC" w:rsidRPr="00646584" w:rsidRDefault="00A76A6F">
      <w:pPr>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10</w:t>
      </w:r>
      <w:r w:rsidRPr="00646584">
        <w:rPr>
          <w:rFonts w:ascii="Times New Roman" w:eastAsia="小标宋" w:hAnsi="Times New Roman" w:cs="Times New Roman"/>
          <w:b/>
          <w:bCs/>
          <w:color w:val="000000"/>
          <w:sz w:val="36"/>
          <w:szCs w:val="36"/>
        </w:rPr>
        <w:t>、海</w:t>
      </w:r>
      <w:r w:rsidRPr="00646584">
        <w:rPr>
          <w:rFonts w:ascii="Times New Roman" w:eastAsia="小标宋" w:hAnsi="Times New Roman" w:cs="Times New Roman"/>
          <w:b/>
          <w:bCs/>
          <w:color w:val="000000"/>
          <w:sz w:val="36"/>
          <w:szCs w:val="36"/>
        </w:rPr>
        <w:t>关总</w:t>
      </w:r>
      <w:r w:rsidRPr="00646584">
        <w:rPr>
          <w:rFonts w:ascii="Times New Roman" w:eastAsia="小标宋" w:hAnsi="Times New Roman" w:cs="Times New Roman"/>
          <w:b/>
          <w:bCs/>
          <w:color w:val="000000"/>
          <w:sz w:val="36"/>
          <w:szCs w:val="36"/>
        </w:rPr>
        <w:t>署公告</w:t>
      </w:r>
      <w:r w:rsidRPr="00646584">
        <w:rPr>
          <w:rFonts w:ascii="Times New Roman" w:eastAsia="小标宋" w:hAnsi="Times New Roman" w:cs="Times New Roman"/>
          <w:b/>
          <w:bCs/>
          <w:color w:val="000000"/>
          <w:sz w:val="36"/>
          <w:szCs w:val="36"/>
        </w:rPr>
        <w:t>202</w:t>
      </w: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年第</w:t>
      </w:r>
      <w:r w:rsidRPr="00646584">
        <w:rPr>
          <w:rFonts w:ascii="Times New Roman" w:eastAsia="小标宋" w:hAnsi="Times New Roman" w:cs="Times New Roman"/>
          <w:b/>
          <w:bCs/>
          <w:color w:val="000000"/>
          <w:sz w:val="36"/>
          <w:szCs w:val="36"/>
        </w:rPr>
        <w:t>12</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关于启动进出口货物多式联运（海铁、水水部分）业务模式试点相关事项的公告</w:t>
      </w:r>
      <w:r w:rsidRPr="00646584">
        <w:rPr>
          <w:rFonts w:ascii="Times New Roman" w:eastAsia="小标宋" w:hAnsi="Times New Roman" w:cs="Times New Roman"/>
          <w:b/>
          <w:bCs/>
          <w:color w:val="000000"/>
          <w:sz w:val="36"/>
          <w:szCs w:val="36"/>
        </w:rPr>
        <w:t xml:space="preserve">             </w:t>
      </w:r>
    </w:p>
    <w:p w:rsidR="009040CC" w:rsidRPr="00646584" w:rsidRDefault="00A76A6F">
      <w:pPr>
        <w:spacing w:line="750" w:lineRule="atLeast"/>
        <w:jc w:val="left"/>
        <w:rPr>
          <w:rFonts w:ascii="Times New Roman" w:eastAsia="方正仿宋_GBK" w:hAnsi="Times New Roman" w:cs="Times New Roman"/>
          <w:color w:val="000000"/>
          <w:spacing w:val="-6"/>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生效时间</w:t>
      </w:r>
      <w:r w:rsidRPr="00646584">
        <w:rPr>
          <w:rFonts w:ascii="Times New Roman" w:eastAsia="方正仿宋_GBK" w:hAnsi="Times New Roman" w:cs="Times New Roman"/>
          <w:b/>
          <w:bCs/>
          <w:kern w:val="0"/>
          <w:sz w:val="32"/>
          <w:szCs w:val="32"/>
        </w:rPr>
        <w:t>】</w:t>
      </w:r>
      <w:r w:rsidRPr="00646584">
        <w:rPr>
          <w:rFonts w:ascii="Times New Roman" w:eastAsia="方正仿宋_GBK" w:hAnsi="Times New Roman" w:cs="Times New Roman"/>
          <w:sz w:val="32"/>
          <w:szCs w:val="32"/>
        </w:rPr>
        <w:t>自</w:t>
      </w:r>
      <w:r w:rsidRPr="00646584">
        <w:rPr>
          <w:rFonts w:ascii="Times New Roman" w:eastAsia="方正仿宋_GBK" w:hAnsi="Times New Roman" w:cs="Times New Roman"/>
          <w:sz w:val="32"/>
          <w:szCs w:val="32"/>
        </w:rPr>
        <w:t>20</w:t>
      </w:r>
      <w:r w:rsidRPr="00646584">
        <w:rPr>
          <w:rFonts w:ascii="Times New Roman" w:eastAsia="方正仿宋_GBK" w:hAnsi="Times New Roman" w:cs="Times New Roman"/>
          <w:sz w:val="32"/>
          <w:szCs w:val="32"/>
        </w:rPr>
        <w:t>2</w:t>
      </w:r>
      <w:r w:rsidRPr="00646584">
        <w:rPr>
          <w:rFonts w:ascii="Times New Roman" w:eastAsia="方正仿宋_GBK" w:hAnsi="Times New Roman" w:cs="Times New Roman"/>
          <w:sz w:val="32"/>
          <w:szCs w:val="32"/>
        </w:rPr>
        <w:t>6</w:t>
      </w:r>
      <w:r w:rsidRPr="00646584">
        <w:rPr>
          <w:rFonts w:ascii="Times New Roman" w:eastAsia="方正仿宋_GBK" w:hAnsi="Times New Roman" w:cs="Times New Roman"/>
          <w:sz w:val="32"/>
          <w:szCs w:val="32"/>
        </w:rPr>
        <w:t>年</w:t>
      </w:r>
      <w:r w:rsidRPr="00646584">
        <w:rPr>
          <w:rFonts w:ascii="Times New Roman" w:eastAsia="方正仿宋_GBK" w:hAnsi="Times New Roman" w:cs="Times New Roman"/>
          <w:sz w:val="32"/>
          <w:szCs w:val="32"/>
        </w:rPr>
        <w:t>1</w:t>
      </w:r>
      <w:r w:rsidRPr="00646584">
        <w:rPr>
          <w:rFonts w:ascii="Times New Roman" w:eastAsia="方正仿宋_GBK" w:hAnsi="Times New Roman" w:cs="Times New Roman"/>
          <w:sz w:val="32"/>
          <w:szCs w:val="32"/>
        </w:rPr>
        <w:t>月</w:t>
      </w:r>
      <w:r w:rsidRPr="00646584">
        <w:rPr>
          <w:rFonts w:ascii="Times New Roman" w:eastAsia="方正仿宋_GBK" w:hAnsi="Times New Roman" w:cs="Times New Roman"/>
          <w:sz w:val="32"/>
          <w:szCs w:val="32"/>
        </w:rPr>
        <w:t>27</w:t>
      </w:r>
      <w:r w:rsidRPr="00646584">
        <w:rPr>
          <w:rFonts w:ascii="Times New Roman" w:eastAsia="方正仿宋_GBK" w:hAnsi="Times New Roman" w:cs="Times New Roman"/>
          <w:sz w:val="32"/>
          <w:szCs w:val="32"/>
        </w:rPr>
        <w:t>日起实施。</w:t>
      </w:r>
    </w:p>
    <w:p w:rsidR="009040CC" w:rsidRPr="00646584" w:rsidRDefault="00A76A6F">
      <w:pPr>
        <w:spacing w:line="560" w:lineRule="exact"/>
        <w:rPr>
          <w:rFonts w:ascii="Times New Roman" w:eastAsia="方正仿宋_GBK" w:hAnsi="Times New Roman" w:cs="Times New Roman"/>
          <w:sz w:val="32"/>
          <w:szCs w:val="32"/>
        </w:rPr>
      </w:pPr>
      <w:r w:rsidRPr="00646584">
        <w:rPr>
          <w:rFonts w:ascii="Times New Roman" w:eastAsia="方正小标宋_GBK" w:hAnsi="Times New Roman" w:cs="Times New Roman"/>
          <w:b/>
          <w:bCs/>
          <w:kern w:val="0"/>
          <w:sz w:val="32"/>
          <w:szCs w:val="32"/>
        </w:rPr>
        <w:t>【内容提要】</w:t>
      </w:r>
      <w:r w:rsidRPr="00646584">
        <w:rPr>
          <w:rFonts w:ascii="Times New Roman" w:eastAsia="方正仿宋_GBK" w:hAnsi="Times New Roman" w:cs="Times New Roman"/>
          <w:bCs/>
          <w:sz w:val="32"/>
          <w:szCs w:val="32"/>
        </w:rPr>
        <w:t>为支持多式联运高质量发展，提高国际多式联运货物通关便利化水平，海关总署决定启动进出口货物海铁联运和水水中转多式联运监管模式试点。</w:t>
      </w:r>
    </w:p>
    <w:p w:rsidR="009040CC" w:rsidRPr="00646584" w:rsidRDefault="00A76A6F">
      <w:pPr>
        <w:widowControl/>
        <w:snapToGrid w:val="0"/>
        <w:spacing w:line="640" w:lineRule="exact"/>
        <w:rPr>
          <w:rFonts w:ascii="Times New Roman" w:hAnsi="Times New Roman" w:cs="Times New Roman"/>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效力等级</w:t>
      </w:r>
      <w:r w:rsidRPr="00646584">
        <w:rPr>
          <w:rFonts w:ascii="Times New Roman" w:eastAsia="方正仿宋_GBK" w:hAnsi="Times New Roman" w:cs="Times New Roman"/>
          <w:b/>
          <w:bCs/>
          <w:kern w:val="0"/>
          <w:sz w:val="32"/>
          <w:szCs w:val="32"/>
        </w:rPr>
        <w:t>】</w:t>
      </w:r>
      <w:r w:rsidRPr="00646584">
        <w:rPr>
          <w:rFonts w:ascii="Segoe UI Symbol" w:eastAsia="方正仿宋_GBK" w:hAnsi="Segoe UI Symbol" w:cs="Segoe UI Symbol"/>
          <w:kern w:val="0"/>
          <w:sz w:val="32"/>
          <w:szCs w:val="32"/>
        </w:rPr>
        <w:t>★★☆☆☆</w:t>
      </w:r>
      <w:r w:rsidRPr="00646584">
        <w:rPr>
          <w:rFonts w:ascii="Times New Roman" w:eastAsia="方正仿宋_GBK" w:hAnsi="Times New Roman" w:cs="Times New Roman"/>
          <w:kern w:val="0"/>
          <w:sz w:val="32"/>
          <w:szCs w:val="32"/>
        </w:rPr>
        <w:t>（海关总署公告）</w:t>
      </w:r>
    </w:p>
    <w:p w:rsidR="009040CC" w:rsidRPr="00646584" w:rsidRDefault="009040CC">
      <w:pPr>
        <w:spacing w:line="750" w:lineRule="atLeast"/>
        <w:jc w:val="left"/>
        <w:rPr>
          <w:rFonts w:ascii="Times New Roman" w:eastAsia="方正仿宋_GBK" w:hAnsi="Times New Roman" w:cs="Times New Roman"/>
          <w:color w:val="000000"/>
          <w:spacing w:val="-6"/>
          <w:sz w:val="32"/>
          <w:szCs w:val="32"/>
        </w:rPr>
      </w:pPr>
    </w:p>
    <w:p w:rsidR="009040CC" w:rsidRPr="00646584" w:rsidRDefault="00A76A6F">
      <w:pPr>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11</w:t>
      </w:r>
      <w:r w:rsidRPr="00646584">
        <w:rPr>
          <w:rFonts w:ascii="Times New Roman" w:eastAsia="小标宋" w:hAnsi="Times New Roman" w:cs="Times New Roman"/>
          <w:b/>
          <w:bCs/>
          <w:color w:val="000000"/>
          <w:sz w:val="36"/>
          <w:szCs w:val="36"/>
        </w:rPr>
        <w:t>、</w:t>
      </w:r>
      <w:r w:rsidRPr="00646584">
        <w:rPr>
          <w:rFonts w:ascii="Times New Roman" w:eastAsia="小标宋" w:hAnsi="Times New Roman" w:cs="Times New Roman"/>
          <w:b/>
          <w:bCs/>
          <w:color w:val="000000"/>
          <w:sz w:val="36"/>
          <w:szCs w:val="36"/>
        </w:rPr>
        <w:t>海关总署</w:t>
      </w:r>
      <w:r w:rsidRPr="00646584">
        <w:rPr>
          <w:rFonts w:ascii="Times New Roman" w:eastAsia="小标宋" w:hAnsi="Times New Roman" w:cs="Times New Roman"/>
          <w:b/>
          <w:bCs/>
          <w:color w:val="000000"/>
          <w:sz w:val="36"/>
          <w:szCs w:val="36"/>
        </w:rPr>
        <w:t>公告</w:t>
      </w:r>
      <w:r w:rsidRPr="00646584">
        <w:rPr>
          <w:rFonts w:ascii="Times New Roman" w:eastAsia="小标宋" w:hAnsi="Times New Roman" w:cs="Times New Roman"/>
          <w:b/>
          <w:bCs/>
          <w:color w:val="000000"/>
          <w:sz w:val="36"/>
          <w:szCs w:val="36"/>
        </w:rPr>
        <w:t>202</w:t>
      </w: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年第</w:t>
      </w:r>
      <w:r w:rsidRPr="00646584">
        <w:rPr>
          <w:rFonts w:ascii="Times New Roman" w:eastAsia="小标宋" w:hAnsi="Times New Roman" w:cs="Times New Roman"/>
          <w:b/>
          <w:bCs/>
          <w:color w:val="000000"/>
          <w:sz w:val="36"/>
          <w:szCs w:val="36"/>
        </w:rPr>
        <w:t>13</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关于执行《鼓励外商投资产业目录</w:t>
      </w:r>
      <w:r w:rsidRPr="00646584">
        <w:rPr>
          <w:rFonts w:ascii="Times New Roman" w:eastAsia="小标宋" w:hAnsi="Times New Roman" w:cs="Times New Roman"/>
          <w:b/>
          <w:bCs/>
          <w:color w:val="000000"/>
          <w:sz w:val="36"/>
          <w:szCs w:val="36"/>
        </w:rPr>
        <w:t>(2025</w:t>
      </w:r>
      <w:r w:rsidRPr="00646584">
        <w:rPr>
          <w:rFonts w:ascii="Times New Roman" w:eastAsia="小标宋" w:hAnsi="Times New Roman" w:cs="Times New Roman"/>
          <w:b/>
          <w:bCs/>
          <w:color w:val="000000"/>
          <w:sz w:val="36"/>
          <w:szCs w:val="36"/>
        </w:rPr>
        <w:t>年版</w:t>
      </w:r>
      <w:r w:rsidRPr="00646584">
        <w:rPr>
          <w:rFonts w:ascii="Times New Roman" w:eastAsia="小标宋" w:hAnsi="Times New Roman" w:cs="Times New Roman"/>
          <w:b/>
          <w:bCs/>
          <w:color w:val="000000"/>
          <w:sz w:val="36"/>
          <w:szCs w:val="36"/>
        </w:rPr>
        <w:t>)</w:t>
      </w:r>
      <w:r w:rsidRPr="00646584">
        <w:rPr>
          <w:rFonts w:ascii="Times New Roman" w:eastAsia="小标宋" w:hAnsi="Times New Roman" w:cs="Times New Roman"/>
          <w:b/>
          <w:bCs/>
          <w:color w:val="000000"/>
          <w:sz w:val="36"/>
          <w:szCs w:val="36"/>
        </w:rPr>
        <w:t>》有关事项的公告</w:t>
      </w:r>
    </w:p>
    <w:p w:rsidR="009040CC" w:rsidRPr="00646584" w:rsidRDefault="00A76A6F">
      <w:pPr>
        <w:spacing w:line="750" w:lineRule="atLeast"/>
        <w:jc w:val="left"/>
        <w:rPr>
          <w:rFonts w:ascii="Times New Roman" w:eastAsia="方正小标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生效时间</w:t>
      </w:r>
      <w:r w:rsidRPr="00646584">
        <w:rPr>
          <w:rFonts w:ascii="Times New Roman" w:eastAsia="方正仿宋_GBK" w:hAnsi="Times New Roman" w:cs="Times New Roman"/>
          <w:b/>
          <w:bCs/>
          <w:kern w:val="0"/>
          <w:sz w:val="32"/>
          <w:szCs w:val="32"/>
        </w:rPr>
        <w:t>】</w:t>
      </w:r>
      <w:r w:rsidRPr="00646584">
        <w:rPr>
          <w:rFonts w:ascii="Times New Roman" w:eastAsia="方正仿宋_GBK" w:hAnsi="Times New Roman" w:cs="Times New Roman"/>
          <w:kern w:val="0"/>
          <w:sz w:val="32"/>
          <w:szCs w:val="32"/>
        </w:rPr>
        <w:t>自</w:t>
      </w:r>
      <w:r w:rsidRPr="00646584">
        <w:rPr>
          <w:rFonts w:ascii="Times New Roman" w:eastAsia="方正仿宋_GBK" w:hAnsi="Times New Roman" w:cs="Times New Roman"/>
          <w:kern w:val="0"/>
          <w:sz w:val="32"/>
          <w:szCs w:val="32"/>
        </w:rPr>
        <w:t>202</w:t>
      </w:r>
      <w:r w:rsidRPr="00646584">
        <w:rPr>
          <w:rFonts w:ascii="Times New Roman" w:eastAsia="方正仿宋_GBK" w:hAnsi="Times New Roman" w:cs="Times New Roman"/>
          <w:kern w:val="0"/>
          <w:sz w:val="32"/>
          <w:szCs w:val="32"/>
        </w:rPr>
        <w:t>6</w:t>
      </w:r>
      <w:r w:rsidRPr="00646584">
        <w:rPr>
          <w:rFonts w:ascii="Times New Roman" w:eastAsia="方正仿宋_GBK" w:hAnsi="Times New Roman" w:cs="Times New Roman"/>
          <w:kern w:val="0"/>
          <w:sz w:val="32"/>
          <w:szCs w:val="32"/>
        </w:rPr>
        <w:t>年</w:t>
      </w:r>
      <w:r w:rsidRPr="00646584">
        <w:rPr>
          <w:rFonts w:ascii="Times New Roman" w:eastAsia="方正仿宋_GBK" w:hAnsi="Times New Roman" w:cs="Times New Roman"/>
          <w:kern w:val="0"/>
          <w:sz w:val="32"/>
          <w:szCs w:val="32"/>
        </w:rPr>
        <w:t>2</w:t>
      </w:r>
      <w:r w:rsidRPr="00646584">
        <w:rPr>
          <w:rFonts w:ascii="Times New Roman" w:eastAsia="方正仿宋_GBK" w:hAnsi="Times New Roman" w:cs="Times New Roman"/>
          <w:kern w:val="0"/>
          <w:sz w:val="32"/>
          <w:szCs w:val="32"/>
        </w:rPr>
        <w:t>月</w:t>
      </w:r>
      <w:r w:rsidRPr="00646584">
        <w:rPr>
          <w:rFonts w:ascii="Times New Roman" w:eastAsia="方正仿宋_GBK" w:hAnsi="Times New Roman" w:cs="Times New Roman"/>
          <w:kern w:val="0"/>
          <w:sz w:val="32"/>
          <w:szCs w:val="32"/>
        </w:rPr>
        <w:t>1</w:t>
      </w:r>
      <w:r w:rsidRPr="00646584">
        <w:rPr>
          <w:rFonts w:ascii="Times New Roman" w:eastAsia="方正仿宋_GBK" w:hAnsi="Times New Roman" w:cs="Times New Roman"/>
          <w:kern w:val="0"/>
          <w:sz w:val="32"/>
          <w:szCs w:val="32"/>
        </w:rPr>
        <w:t>日起实施</w:t>
      </w:r>
    </w:p>
    <w:p w:rsidR="009040CC" w:rsidRPr="00646584" w:rsidRDefault="00A76A6F">
      <w:pPr>
        <w:pStyle w:val="1710"/>
        <w:spacing w:line="480" w:lineRule="exact"/>
        <w:rPr>
          <w:rFonts w:ascii="Times New Roman" w:eastAsia="方正仿宋_GBK" w:hAnsi="Times New Roman" w:cs="Times New Roman"/>
          <w:bCs/>
          <w:kern w:val="0"/>
          <w:sz w:val="32"/>
          <w:szCs w:val="32"/>
        </w:rPr>
      </w:pPr>
      <w:r w:rsidRPr="00646584">
        <w:rPr>
          <w:rFonts w:ascii="Times New Roman" w:eastAsia="方正小标宋_GBK" w:hAnsi="Times New Roman" w:cs="Times New Roman"/>
          <w:b/>
          <w:bCs/>
          <w:kern w:val="0"/>
          <w:sz w:val="32"/>
          <w:szCs w:val="32"/>
        </w:rPr>
        <w:t>【内容提要】</w:t>
      </w:r>
      <w:r w:rsidRPr="00646584">
        <w:rPr>
          <w:rFonts w:ascii="Times New Roman" w:eastAsia="方正仿宋_GBK" w:hAnsi="Times New Roman" w:cs="Times New Roman"/>
          <w:bCs/>
          <w:sz w:val="32"/>
          <w:szCs w:val="32"/>
        </w:rPr>
        <w:t>近期，国家发展改革委、商务部联合发布了《鼓励外商投资产业目录（</w:t>
      </w:r>
      <w:r w:rsidRPr="00646584">
        <w:rPr>
          <w:rFonts w:ascii="Times New Roman" w:eastAsia="方正仿宋_GBK" w:hAnsi="Times New Roman" w:cs="Times New Roman"/>
          <w:bCs/>
          <w:sz w:val="32"/>
          <w:szCs w:val="32"/>
        </w:rPr>
        <w:t>2025</w:t>
      </w:r>
      <w:r w:rsidRPr="00646584">
        <w:rPr>
          <w:rFonts w:ascii="Times New Roman" w:eastAsia="方正仿宋_GBK" w:hAnsi="Times New Roman" w:cs="Times New Roman"/>
          <w:bCs/>
          <w:sz w:val="32"/>
          <w:szCs w:val="32"/>
        </w:rPr>
        <w:t>年版）》，海关总署就执行有关事项予以公告。</w:t>
      </w:r>
    </w:p>
    <w:p w:rsidR="009040CC" w:rsidRPr="00646584" w:rsidRDefault="00A76A6F">
      <w:pPr>
        <w:spacing w:line="480" w:lineRule="exact"/>
        <w:rPr>
          <w:rFonts w:ascii="Times New Roman" w:eastAsia="方正仿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效力等级</w:t>
      </w:r>
      <w:r w:rsidRPr="00646584">
        <w:rPr>
          <w:rFonts w:ascii="Times New Roman" w:eastAsia="方正仿宋_GBK" w:hAnsi="Times New Roman" w:cs="Times New Roman"/>
          <w:b/>
          <w:bCs/>
          <w:kern w:val="0"/>
          <w:sz w:val="32"/>
          <w:szCs w:val="32"/>
        </w:rPr>
        <w:t>】</w:t>
      </w:r>
      <w:r w:rsidRPr="00646584">
        <w:rPr>
          <w:rFonts w:ascii="Segoe UI Symbol" w:eastAsia="方正仿宋_GBK" w:hAnsi="Segoe UI Symbol" w:cs="Segoe UI Symbol"/>
          <w:kern w:val="0"/>
          <w:sz w:val="32"/>
          <w:szCs w:val="32"/>
        </w:rPr>
        <w:t>★★☆☆☆</w:t>
      </w:r>
      <w:r w:rsidRPr="00646584">
        <w:rPr>
          <w:rFonts w:ascii="Times New Roman" w:eastAsia="方正仿宋_GBK" w:hAnsi="Times New Roman" w:cs="Times New Roman"/>
          <w:kern w:val="0"/>
          <w:sz w:val="32"/>
          <w:szCs w:val="32"/>
        </w:rPr>
        <w:t>（海关总署公告）</w:t>
      </w:r>
    </w:p>
    <w:p w:rsidR="009040CC" w:rsidRPr="00646584" w:rsidRDefault="009040CC">
      <w:pPr>
        <w:spacing w:line="480" w:lineRule="exact"/>
        <w:rPr>
          <w:rFonts w:ascii="Times New Roman" w:eastAsia="方正仿宋_GBK" w:hAnsi="Times New Roman" w:cs="Times New Roman"/>
          <w:kern w:val="0"/>
          <w:sz w:val="32"/>
          <w:szCs w:val="32"/>
        </w:rPr>
      </w:pPr>
    </w:p>
    <w:p w:rsidR="009040CC" w:rsidRPr="00646584" w:rsidRDefault="00A76A6F">
      <w:pPr>
        <w:pStyle w:val="1210"/>
        <w:spacing w:line="750" w:lineRule="atLeast"/>
        <w:jc w:val="left"/>
        <w:rPr>
          <w:rFonts w:ascii="Times New Roman" w:eastAsia="小标宋" w:hAnsi="Times New Roman" w:cs="Times New Roman"/>
          <w:b/>
          <w:bCs/>
          <w:color w:val="000000"/>
          <w:sz w:val="36"/>
          <w:szCs w:val="36"/>
        </w:rPr>
      </w:pPr>
      <w:r w:rsidRPr="00646584">
        <w:rPr>
          <w:rFonts w:ascii="Times New Roman" w:eastAsia="小标宋" w:hAnsi="Times New Roman" w:cs="Times New Roman"/>
          <w:b/>
          <w:bCs/>
          <w:color w:val="000000"/>
          <w:sz w:val="36"/>
          <w:szCs w:val="36"/>
        </w:rPr>
        <w:t>12</w:t>
      </w:r>
      <w:r w:rsidRPr="00646584">
        <w:rPr>
          <w:rFonts w:ascii="Times New Roman" w:eastAsia="小标宋" w:hAnsi="Times New Roman" w:cs="Times New Roman"/>
          <w:b/>
          <w:bCs/>
          <w:color w:val="000000"/>
          <w:sz w:val="36"/>
          <w:szCs w:val="36"/>
        </w:rPr>
        <w:t>、</w:t>
      </w:r>
      <w:r w:rsidRPr="00646584">
        <w:rPr>
          <w:rFonts w:ascii="Times New Roman" w:eastAsia="小标宋" w:hAnsi="Times New Roman" w:cs="Times New Roman"/>
          <w:b/>
          <w:bCs/>
          <w:color w:val="000000"/>
          <w:sz w:val="36"/>
          <w:szCs w:val="36"/>
        </w:rPr>
        <w:t>海关总署</w:t>
      </w:r>
      <w:r w:rsidRPr="00646584">
        <w:rPr>
          <w:rFonts w:ascii="Times New Roman" w:eastAsia="小标宋" w:hAnsi="Times New Roman" w:cs="Times New Roman"/>
          <w:b/>
          <w:bCs/>
          <w:color w:val="000000"/>
          <w:sz w:val="36"/>
          <w:szCs w:val="36"/>
        </w:rPr>
        <w:t>公告</w:t>
      </w:r>
      <w:r w:rsidRPr="00646584">
        <w:rPr>
          <w:rFonts w:ascii="Times New Roman" w:eastAsia="小标宋" w:hAnsi="Times New Roman" w:cs="Times New Roman"/>
          <w:b/>
          <w:bCs/>
          <w:color w:val="000000"/>
          <w:sz w:val="36"/>
          <w:szCs w:val="36"/>
        </w:rPr>
        <w:t>202</w:t>
      </w:r>
      <w:r w:rsidRPr="00646584">
        <w:rPr>
          <w:rFonts w:ascii="Times New Roman" w:eastAsia="小标宋" w:hAnsi="Times New Roman" w:cs="Times New Roman"/>
          <w:b/>
          <w:bCs/>
          <w:color w:val="000000"/>
          <w:sz w:val="36"/>
          <w:szCs w:val="36"/>
        </w:rPr>
        <w:t>6</w:t>
      </w:r>
      <w:r w:rsidRPr="00646584">
        <w:rPr>
          <w:rFonts w:ascii="Times New Roman" w:eastAsia="小标宋" w:hAnsi="Times New Roman" w:cs="Times New Roman"/>
          <w:b/>
          <w:bCs/>
          <w:color w:val="000000"/>
          <w:sz w:val="36"/>
          <w:szCs w:val="36"/>
        </w:rPr>
        <w:t>年第</w:t>
      </w:r>
      <w:r w:rsidRPr="00646584">
        <w:rPr>
          <w:rFonts w:ascii="Times New Roman" w:eastAsia="小标宋" w:hAnsi="Times New Roman" w:cs="Times New Roman"/>
          <w:b/>
          <w:bCs/>
          <w:color w:val="000000"/>
          <w:sz w:val="36"/>
          <w:szCs w:val="36"/>
        </w:rPr>
        <w:t>14</w:t>
      </w:r>
      <w:r w:rsidRPr="00646584">
        <w:rPr>
          <w:rFonts w:ascii="Times New Roman" w:eastAsia="小标宋" w:hAnsi="Times New Roman" w:cs="Times New Roman"/>
          <w:b/>
          <w:bCs/>
          <w:color w:val="000000"/>
          <w:sz w:val="36"/>
          <w:szCs w:val="36"/>
        </w:rPr>
        <w:t>号</w:t>
      </w:r>
      <w:r w:rsidRPr="00646584">
        <w:rPr>
          <w:rFonts w:ascii="Times New Roman" w:eastAsia="小标宋" w:hAnsi="Times New Roman" w:cs="Times New Roman"/>
          <w:b/>
          <w:bCs/>
          <w:color w:val="000000"/>
          <w:sz w:val="36"/>
          <w:szCs w:val="36"/>
        </w:rPr>
        <w:t xml:space="preserve">  </w:t>
      </w:r>
      <w:r w:rsidRPr="00646584">
        <w:rPr>
          <w:rFonts w:ascii="Times New Roman" w:eastAsia="小标宋" w:hAnsi="Times New Roman" w:cs="Times New Roman"/>
          <w:b/>
          <w:bCs/>
          <w:color w:val="000000"/>
          <w:sz w:val="36"/>
          <w:szCs w:val="36"/>
        </w:rPr>
        <w:t>关于进口韩国野生水产品检验和卫生要求的公告</w:t>
      </w:r>
    </w:p>
    <w:p w:rsidR="009040CC" w:rsidRPr="00646584" w:rsidRDefault="00A76A6F">
      <w:pPr>
        <w:pStyle w:val="1210"/>
        <w:spacing w:line="750" w:lineRule="atLeast"/>
        <w:jc w:val="left"/>
        <w:rPr>
          <w:rFonts w:ascii="Times New Roman" w:eastAsia="方正小标宋_GBK" w:hAnsi="Times New Roman" w:cs="Times New Roman"/>
          <w:kern w:val="0"/>
          <w:sz w:val="32"/>
          <w:szCs w:val="32"/>
        </w:rPr>
      </w:pPr>
      <w:r w:rsidRPr="00646584">
        <w:rPr>
          <w:rFonts w:ascii="Times New Roman" w:eastAsia="方正仿宋_GBK" w:hAnsi="Times New Roman" w:cs="Times New Roman"/>
          <w:b/>
          <w:bCs/>
          <w:kern w:val="0"/>
          <w:sz w:val="32"/>
          <w:szCs w:val="32"/>
        </w:rPr>
        <w:lastRenderedPageBreak/>
        <w:t>【</w:t>
      </w:r>
      <w:r w:rsidRPr="00646584">
        <w:rPr>
          <w:rFonts w:ascii="Times New Roman" w:eastAsia="方正小标宋_GBK" w:hAnsi="Times New Roman" w:cs="Times New Roman"/>
          <w:b/>
          <w:bCs/>
          <w:kern w:val="0"/>
          <w:sz w:val="32"/>
          <w:szCs w:val="32"/>
        </w:rPr>
        <w:t>生效时间</w:t>
      </w:r>
      <w:r w:rsidRPr="00646584">
        <w:rPr>
          <w:rFonts w:ascii="Times New Roman" w:eastAsia="方正仿宋_GBK" w:hAnsi="Times New Roman" w:cs="Times New Roman"/>
          <w:b/>
          <w:bCs/>
          <w:kern w:val="0"/>
          <w:sz w:val="32"/>
          <w:szCs w:val="32"/>
        </w:rPr>
        <w:t>】</w:t>
      </w:r>
      <w:r w:rsidRPr="00646584">
        <w:rPr>
          <w:rFonts w:ascii="Times New Roman" w:eastAsia="方正仿宋_GBK" w:hAnsi="Times New Roman" w:cs="Times New Roman"/>
          <w:kern w:val="0"/>
          <w:sz w:val="32"/>
          <w:szCs w:val="32"/>
        </w:rPr>
        <w:t>自</w:t>
      </w:r>
      <w:r w:rsidRPr="00646584">
        <w:rPr>
          <w:rFonts w:ascii="Times New Roman" w:eastAsia="方正仿宋_GBK" w:hAnsi="Times New Roman" w:cs="Times New Roman"/>
          <w:kern w:val="0"/>
          <w:sz w:val="32"/>
          <w:szCs w:val="32"/>
        </w:rPr>
        <w:t>202</w:t>
      </w:r>
      <w:r w:rsidRPr="00646584">
        <w:rPr>
          <w:rFonts w:ascii="Times New Roman" w:eastAsia="方正仿宋_GBK" w:hAnsi="Times New Roman" w:cs="Times New Roman"/>
          <w:kern w:val="0"/>
          <w:sz w:val="32"/>
          <w:szCs w:val="32"/>
        </w:rPr>
        <w:t>6</w:t>
      </w:r>
      <w:r w:rsidRPr="00646584">
        <w:rPr>
          <w:rFonts w:ascii="Times New Roman" w:eastAsia="方正仿宋_GBK" w:hAnsi="Times New Roman" w:cs="Times New Roman"/>
          <w:kern w:val="0"/>
          <w:sz w:val="32"/>
          <w:szCs w:val="32"/>
        </w:rPr>
        <w:t>年</w:t>
      </w:r>
      <w:r w:rsidRPr="00646584">
        <w:rPr>
          <w:rFonts w:ascii="Times New Roman" w:eastAsia="方正仿宋_GBK" w:hAnsi="Times New Roman" w:cs="Times New Roman"/>
          <w:kern w:val="0"/>
          <w:sz w:val="32"/>
          <w:szCs w:val="32"/>
        </w:rPr>
        <w:t>1</w:t>
      </w:r>
      <w:r w:rsidRPr="00646584">
        <w:rPr>
          <w:rFonts w:ascii="Times New Roman" w:eastAsia="方正仿宋_GBK" w:hAnsi="Times New Roman" w:cs="Times New Roman"/>
          <w:kern w:val="0"/>
          <w:sz w:val="32"/>
          <w:szCs w:val="32"/>
        </w:rPr>
        <w:t>月</w:t>
      </w:r>
      <w:r w:rsidRPr="00646584">
        <w:rPr>
          <w:rFonts w:ascii="Times New Roman" w:eastAsia="方正仿宋_GBK" w:hAnsi="Times New Roman" w:cs="Times New Roman"/>
          <w:kern w:val="0"/>
          <w:sz w:val="32"/>
          <w:szCs w:val="32"/>
        </w:rPr>
        <w:t>30</w:t>
      </w:r>
      <w:r w:rsidRPr="00646584">
        <w:rPr>
          <w:rFonts w:ascii="Times New Roman" w:eastAsia="方正仿宋_GBK" w:hAnsi="Times New Roman" w:cs="Times New Roman"/>
          <w:kern w:val="0"/>
          <w:sz w:val="32"/>
          <w:szCs w:val="32"/>
        </w:rPr>
        <w:t>日起实施</w:t>
      </w:r>
    </w:p>
    <w:p w:rsidR="009040CC" w:rsidRPr="00646584" w:rsidRDefault="00A76A6F">
      <w:pPr>
        <w:pStyle w:val="1410"/>
        <w:spacing w:line="480" w:lineRule="exact"/>
        <w:rPr>
          <w:rFonts w:ascii="Times New Roman" w:eastAsia="方正仿宋_GBK" w:hAnsi="Times New Roman" w:cs="Times New Roman"/>
          <w:sz w:val="32"/>
          <w:szCs w:val="32"/>
        </w:rPr>
      </w:pPr>
      <w:r w:rsidRPr="00646584">
        <w:rPr>
          <w:rFonts w:ascii="Times New Roman" w:eastAsia="方正小标宋_GBK" w:hAnsi="Times New Roman" w:cs="Times New Roman"/>
          <w:b/>
          <w:bCs/>
          <w:kern w:val="0"/>
          <w:sz w:val="32"/>
          <w:szCs w:val="32"/>
        </w:rPr>
        <w:t>【内容提要】</w:t>
      </w:r>
      <w:r w:rsidRPr="00646584">
        <w:rPr>
          <w:rFonts w:ascii="Times New Roman" w:eastAsia="方正仿宋_GBK" w:hAnsi="Times New Roman" w:cs="Times New Roman"/>
          <w:bCs/>
          <w:sz w:val="32"/>
          <w:szCs w:val="32"/>
        </w:rPr>
        <w:t>根据我国相关法律法规和两国议定书规定，允许符合相关要求的韩国野生水产品进口。</w:t>
      </w:r>
    </w:p>
    <w:p w:rsidR="009040CC" w:rsidRPr="00646584" w:rsidRDefault="00A76A6F">
      <w:pPr>
        <w:pStyle w:val="1210"/>
        <w:spacing w:line="480" w:lineRule="exact"/>
        <w:rPr>
          <w:rFonts w:ascii="Times New Roman" w:eastAsia="方正仿宋_GBK" w:hAnsi="Times New Roman" w:cs="Times New Roman"/>
          <w:kern w:val="0"/>
          <w:sz w:val="32"/>
          <w:szCs w:val="32"/>
        </w:rPr>
      </w:pPr>
      <w:r w:rsidRPr="00646584">
        <w:rPr>
          <w:rFonts w:ascii="Times New Roman" w:eastAsia="方正仿宋_GBK" w:hAnsi="Times New Roman" w:cs="Times New Roman"/>
          <w:b/>
          <w:bCs/>
          <w:kern w:val="0"/>
          <w:sz w:val="32"/>
          <w:szCs w:val="32"/>
        </w:rPr>
        <w:t>【</w:t>
      </w:r>
      <w:r w:rsidRPr="00646584">
        <w:rPr>
          <w:rFonts w:ascii="Times New Roman" w:eastAsia="方正小标宋_GBK" w:hAnsi="Times New Roman" w:cs="Times New Roman"/>
          <w:b/>
          <w:bCs/>
          <w:kern w:val="0"/>
          <w:sz w:val="32"/>
          <w:szCs w:val="32"/>
        </w:rPr>
        <w:t>效力等级</w:t>
      </w:r>
      <w:r w:rsidRPr="00646584">
        <w:rPr>
          <w:rFonts w:ascii="Times New Roman" w:eastAsia="方正仿宋_GBK" w:hAnsi="Times New Roman" w:cs="Times New Roman"/>
          <w:b/>
          <w:bCs/>
          <w:kern w:val="0"/>
          <w:sz w:val="32"/>
          <w:szCs w:val="32"/>
        </w:rPr>
        <w:t>】</w:t>
      </w:r>
      <w:r w:rsidRPr="00646584">
        <w:rPr>
          <w:rFonts w:ascii="Segoe UI Symbol" w:eastAsia="方正仿宋_GBK" w:hAnsi="Segoe UI Symbol" w:cs="Segoe UI Symbol"/>
          <w:kern w:val="0"/>
          <w:sz w:val="32"/>
          <w:szCs w:val="32"/>
        </w:rPr>
        <w:t>★★☆☆☆</w:t>
      </w:r>
      <w:r w:rsidRPr="00646584">
        <w:rPr>
          <w:rFonts w:ascii="Times New Roman" w:eastAsia="方正仿宋_GBK" w:hAnsi="Times New Roman" w:cs="Times New Roman"/>
          <w:kern w:val="0"/>
          <w:sz w:val="32"/>
          <w:szCs w:val="32"/>
        </w:rPr>
        <w:t>（海关总署公告）</w:t>
      </w:r>
    </w:p>
    <w:sectPr w:rsidR="009040CC" w:rsidRPr="00646584">
      <w:footerReference w:type="default" r:id="rId7"/>
      <w:pgSz w:w="11906" w:h="16838"/>
      <w:pgMar w:top="2098" w:right="1474" w:bottom="1985" w:left="1588" w:header="1814" w:footer="1474"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A6F" w:rsidRDefault="00A76A6F">
      <w:r>
        <w:separator/>
      </w:r>
    </w:p>
  </w:endnote>
  <w:endnote w:type="continuationSeparator" w:id="0">
    <w:p w:rsidR="00A76A6F" w:rsidRDefault="00A7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黑体_GBK">
    <w:charset w:val="86"/>
    <w:family w:val="script"/>
    <w:pitch w:val="fixed"/>
    <w:sig w:usb0="00000001" w:usb1="080E0000" w:usb2="00000010" w:usb3="00000000" w:csb0="00040000" w:csb1="00000000"/>
  </w:font>
  <w:font w:name="方正仿宋_GBK">
    <w:altName w:val="Arial Unicode MS"/>
    <w:charset w:val="86"/>
    <w:family w:val="script"/>
    <w:pitch w:val="fixed"/>
    <w:sig w:usb0="00000001" w:usb1="080E0000" w:usb2="00000010" w:usb3="00000000" w:csb0="00040000" w:csb1="00000000"/>
  </w:font>
  <w:font w:name="小标宋">
    <w:altName w:val="方正小标宋_GBK"/>
    <w:charset w:val="00"/>
    <w:family w:val="auto"/>
    <w:pitch w:val="variable"/>
  </w:font>
  <w:font w:name="方正小标宋_GBK">
    <w:charset w:val="86"/>
    <w:family w:val="script"/>
    <w:pitch w:val="fixed"/>
    <w:sig w:usb0="00000001" w:usb1="080E0000" w:usb2="00000010" w:usb3="00000000" w:csb0="00040000" w:csb1="00000000"/>
  </w:font>
  <w:font w:name="Segoe UI Symbol">
    <w:charset w:val="00"/>
    <w:family w:val="swiss"/>
    <w:pitch w:val="variable"/>
    <w:sig w:usb0="8000006F" w:usb1="1200FBEF" w:usb2="0004C000" w:usb3="00000000" w:csb0="00000001"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0CC" w:rsidRDefault="00A76A6F">
    <w:pPr>
      <w:pStyle w:val="ac"/>
    </w:pPr>
    <w:r>
      <w:t xml:space="preserve">— </w:t>
    </w:r>
    <w:r>
      <w:fldChar w:fldCharType="begin"/>
    </w:r>
    <w:r>
      <w:instrText xml:space="preserve"> PAGE </w:instrText>
    </w:r>
    <w:r>
      <w:fldChar w:fldCharType="separate"/>
    </w:r>
    <w:r w:rsidR="00646584">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A6F" w:rsidRDefault="00A76A6F">
      <w:r>
        <w:separator/>
      </w:r>
    </w:p>
  </w:footnote>
  <w:footnote w:type="continuationSeparator" w:id="0">
    <w:p w:rsidR="00A76A6F" w:rsidRDefault="00A76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4D341"/>
    <w:multiLevelType w:val="singleLevel"/>
    <w:tmpl w:val="00000000"/>
    <w:lvl w:ilvl="0">
      <w:start w:val="1"/>
      <w:numFmt w:val="bullet"/>
      <w:lvlRestart w:val="0"/>
      <w:pStyle w:val="2"/>
      <w:lvlText w:val=""/>
      <w:lvlJc w:val="left"/>
      <w:pPr>
        <w:tabs>
          <w:tab w:val="num"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CC"/>
    <w:rsid w:val="00646584"/>
    <w:rsid w:val="009040CC"/>
    <w:rsid w:val="00A76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CF69F6-E8E9-4C7A-94A0-31F9AD6B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kern w:val="44"/>
      <w:sz w:val="44"/>
    </w:rPr>
  </w:style>
  <w:style w:type="paragraph" w:styleId="20">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autoRedefine/>
    <w:pPr>
      <w:ind w:left="1680"/>
    </w:pPr>
  </w:style>
  <w:style w:type="paragraph" w:styleId="6">
    <w:name w:val="index 6"/>
    <w:basedOn w:val="a"/>
    <w:next w:val="a"/>
    <w:autoRedefine/>
    <w:pPr>
      <w:ind w:left="2100"/>
    </w:pPr>
  </w:style>
  <w:style w:type="paragraph" w:styleId="7">
    <w:name w:val="index 7"/>
    <w:basedOn w:val="a"/>
    <w:next w:val="a"/>
    <w:autoRedefine/>
    <w:pPr>
      <w:ind w:left="2520"/>
    </w:pPr>
  </w:style>
  <w:style w:type="paragraph" w:styleId="8">
    <w:name w:val="index 8"/>
    <w:basedOn w:val="a"/>
    <w:next w:val="a"/>
    <w:autoRedefine/>
    <w:pPr>
      <w:ind w:left="2940"/>
    </w:pPr>
  </w:style>
  <w:style w:type="paragraph" w:styleId="9">
    <w:name w:val="index 9"/>
    <w:next w:val="a"/>
    <w:autoRedefine/>
    <w:pPr>
      <w:widowControl w:val="0"/>
      <w:ind w:left="3360"/>
      <w:jc w:val="both"/>
    </w:pPr>
    <w:rPr>
      <w:rFonts w:ascii="Calibri" w:hAnsi="Calibri" w:cs="Arial"/>
      <w:kern w:val="2"/>
      <w:sz w:val="21"/>
      <w:szCs w:val="22"/>
    </w:rPr>
  </w:style>
  <w:style w:type="paragraph" w:styleId="21">
    <w:name w:val="toc 2"/>
    <w:basedOn w:val="a"/>
    <w:next w:val="a"/>
    <w:autoRedefine/>
    <w:pPr>
      <w:ind w:left="420"/>
    </w:pPr>
  </w:style>
  <w:style w:type="paragraph" w:styleId="30">
    <w:name w:val="toc 3"/>
    <w:basedOn w:val="a"/>
    <w:next w:val="a"/>
    <w:autoRedefine/>
    <w:pPr>
      <w:ind w:left="840"/>
    </w:pPr>
  </w:style>
  <w:style w:type="paragraph" w:styleId="4">
    <w:name w:val="toc 4"/>
    <w:basedOn w:val="a"/>
    <w:next w:val="a"/>
    <w:autoRedefine/>
    <w:pPr>
      <w:ind w:left="1260"/>
    </w:pPr>
  </w:style>
  <w:style w:type="paragraph" w:styleId="50">
    <w:name w:val="toc 5"/>
    <w:basedOn w:val="a"/>
    <w:next w:val="a"/>
    <w:autoRedefine/>
    <w:pPr>
      <w:ind w:left="1680"/>
    </w:pPr>
  </w:style>
  <w:style w:type="paragraph" w:styleId="60">
    <w:name w:val="toc 6"/>
    <w:basedOn w:val="a"/>
    <w:next w:val="a"/>
    <w:autoRedefine/>
    <w:pPr>
      <w:ind w:left="2100"/>
    </w:pPr>
  </w:style>
  <w:style w:type="paragraph" w:styleId="70">
    <w:name w:val="toc 7"/>
    <w:basedOn w:val="a"/>
    <w:next w:val="a"/>
    <w:autoRedefine/>
    <w:pPr>
      <w:ind w:left="2520"/>
    </w:pPr>
  </w:style>
  <w:style w:type="paragraph" w:styleId="80">
    <w:name w:val="toc 8"/>
    <w:basedOn w:val="a"/>
    <w:next w:val="a"/>
    <w:autoRedefine/>
    <w:pPr>
      <w:ind w:left="2940"/>
    </w:pPr>
  </w:style>
  <w:style w:type="paragraph" w:styleId="a3">
    <w:name w:val="annotation text"/>
    <w:basedOn w:val="a"/>
    <w:pPr>
      <w:jc w:val="left"/>
    </w:pPr>
  </w:style>
  <w:style w:type="paragraph" w:styleId="a4">
    <w:name w:val="header"/>
    <w:basedOn w:val="a"/>
    <w:pPr>
      <w:pBdr>
        <w:bottom w:val="single" w:sz="6" w:space="1" w:color="auto"/>
      </w:pBdr>
      <w:tabs>
        <w:tab w:val="center" w:pos="4153"/>
        <w:tab w:val="right" w:pos="8307"/>
      </w:tabs>
      <w:snapToGrid w:val="0"/>
      <w:jc w:val="center"/>
    </w:pPr>
    <w:rPr>
      <w:sz w:val="18"/>
    </w:rPr>
  </w:style>
  <w:style w:type="paragraph" w:styleId="a5">
    <w:name w:val="footer"/>
    <w:basedOn w:val="a"/>
    <w:pPr>
      <w:tabs>
        <w:tab w:val="center" w:pos="4153"/>
        <w:tab w:val="right" w:pos="8307"/>
      </w:tabs>
      <w:snapToGrid w:val="0"/>
      <w:jc w:val="left"/>
    </w:pPr>
    <w:rPr>
      <w:sz w:val="18"/>
    </w:rPr>
  </w:style>
  <w:style w:type="paragraph" w:styleId="a6">
    <w:name w:val="index heading"/>
    <w:basedOn w:val="a"/>
    <w:rPr>
      <w:rFonts w:ascii="Arial" w:hAnsi="Arial"/>
      <w:b/>
    </w:rPr>
  </w:style>
  <w:style w:type="paragraph" w:styleId="a7">
    <w:name w:val="caption"/>
    <w:basedOn w:val="a"/>
    <w:next w:val="a"/>
    <w:rPr>
      <w:rFonts w:ascii="Arial" w:eastAsia="黑体" w:hAnsi="Arial"/>
      <w:b/>
      <w:sz w:val="20"/>
    </w:rPr>
  </w:style>
  <w:style w:type="paragraph" w:styleId="a8">
    <w:name w:val="List"/>
    <w:next w:val="a3"/>
    <w:pPr>
      <w:widowControl w:val="0"/>
      <w:ind w:left="420" w:hanging="420"/>
      <w:jc w:val="both"/>
    </w:pPr>
    <w:rPr>
      <w:rFonts w:ascii="Calibri" w:hAnsi="Calibri" w:cs="Arial"/>
      <w:kern w:val="2"/>
      <w:sz w:val="21"/>
      <w:szCs w:val="22"/>
    </w:rPr>
  </w:style>
  <w:style w:type="paragraph" w:styleId="2">
    <w:name w:val="List Bullet 2"/>
    <w:basedOn w:val="a"/>
    <w:pPr>
      <w:numPr>
        <w:numId w:val="1"/>
      </w:numPr>
    </w:pPr>
  </w:style>
  <w:style w:type="paragraph" w:styleId="a9">
    <w:name w:val="Body Text"/>
    <w:basedOn w:val="a"/>
    <w:pPr>
      <w:spacing w:after="120"/>
    </w:pPr>
  </w:style>
  <w:style w:type="paragraph" w:styleId="aa">
    <w:name w:val="Date"/>
    <w:basedOn w:val="a"/>
    <w:next w:val="a"/>
    <w:pPr>
      <w:ind w:leftChars="2500" w:left="2500"/>
    </w:pPr>
  </w:style>
  <w:style w:type="paragraph" w:styleId="ab">
    <w:name w:val="Body Text First Indent"/>
    <w:basedOn w:val="a9"/>
    <w:pPr>
      <w:ind w:firstLine="420"/>
    </w:pPr>
  </w:style>
  <w:style w:type="paragraph" w:customStyle="1" w:styleId="410">
    <w:name w:val="样式 4 10 磅"/>
    <w:next w:val="6"/>
    <w:pPr>
      <w:widowControl w:val="0"/>
      <w:jc w:val="both"/>
    </w:pPr>
    <w:rPr>
      <w:rFonts w:ascii="Calibri" w:hAnsi="Calibri" w:cs="Arial"/>
      <w:kern w:val="2"/>
      <w:sz w:val="21"/>
      <w:szCs w:val="22"/>
    </w:rPr>
  </w:style>
  <w:style w:type="paragraph" w:customStyle="1" w:styleId="510">
    <w:name w:val="样式 5 10 磅"/>
    <w:next w:val="2"/>
    <w:pPr>
      <w:widowControl w:val="0"/>
      <w:jc w:val="both"/>
    </w:pPr>
    <w:rPr>
      <w:rFonts w:ascii="Calibri" w:hAnsi="Calibri" w:cs="Arial"/>
      <w:kern w:val="2"/>
      <w:sz w:val="21"/>
      <w:szCs w:val="22"/>
    </w:rPr>
  </w:style>
  <w:style w:type="paragraph" w:customStyle="1" w:styleId="10">
    <w:name w:val="样式 10 磅"/>
    <w:next w:val="21"/>
    <w:pPr>
      <w:widowControl w:val="0"/>
      <w:jc w:val="both"/>
    </w:pPr>
    <w:rPr>
      <w:rFonts w:ascii="Calibri" w:hAnsi="Calibri" w:cs="Arial"/>
      <w:kern w:val="2"/>
      <w:sz w:val="21"/>
      <w:szCs w:val="22"/>
    </w:rPr>
  </w:style>
  <w:style w:type="paragraph" w:customStyle="1" w:styleId="910">
    <w:name w:val="样式 9 10 磅"/>
    <w:next w:val="4"/>
    <w:pPr>
      <w:widowControl w:val="0"/>
      <w:jc w:val="both"/>
    </w:pPr>
    <w:rPr>
      <w:rFonts w:ascii="Calibri" w:hAnsi="Calibri" w:cs="Arial"/>
      <w:kern w:val="2"/>
      <w:sz w:val="21"/>
      <w:szCs w:val="22"/>
    </w:rPr>
  </w:style>
  <w:style w:type="paragraph" w:customStyle="1" w:styleId="710">
    <w:name w:val="样式 7 10 磅"/>
    <w:next w:val="30"/>
    <w:pPr>
      <w:widowControl w:val="0"/>
      <w:jc w:val="both"/>
    </w:pPr>
    <w:rPr>
      <w:rFonts w:ascii="Calibri" w:hAnsi="Calibri" w:cs="Arial"/>
      <w:kern w:val="2"/>
      <w:sz w:val="21"/>
      <w:szCs w:val="22"/>
    </w:rPr>
  </w:style>
  <w:style w:type="paragraph" w:customStyle="1" w:styleId="210">
    <w:name w:val="样式 2 10 磅"/>
    <w:next w:val="7"/>
    <w:pPr>
      <w:widowControl w:val="0"/>
      <w:jc w:val="both"/>
    </w:pPr>
    <w:rPr>
      <w:rFonts w:ascii="Calibri" w:hAnsi="Calibri" w:cs="Arial"/>
      <w:kern w:val="2"/>
      <w:sz w:val="21"/>
      <w:szCs w:val="22"/>
    </w:rPr>
  </w:style>
  <w:style w:type="paragraph" w:customStyle="1" w:styleId="1110">
    <w:name w:val="样式 11 10 磅"/>
    <w:next w:val="50"/>
    <w:pPr>
      <w:widowControl w:val="0"/>
      <w:jc w:val="both"/>
    </w:pPr>
    <w:rPr>
      <w:rFonts w:ascii="Calibri" w:hAnsi="Calibri" w:cs="Arial"/>
      <w:kern w:val="2"/>
      <w:sz w:val="21"/>
      <w:szCs w:val="22"/>
    </w:rPr>
  </w:style>
  <w:style w:type="paragraph" w:customStyle="1" w:styleId="1310">
    <w:name w:val="样式 13 10 磅"/>
    <w:next w:val="60"/>
    <w:pPr>
      <w:widowControl w:val="0"/>
      <w:jc w:val="both"/>
    </w:pPr>
    <w:rPr>
      <w:rFonts w:ascii="Calibri" w:hAnsi="Calibri" w:cs="Arial"/>
      <w:kern w:val="2"/>
      <w:sz w:val="21"/>
      <w:szCs w:val="22"/>
    </w:rPr>
  </w:style>
  <w:style w:type="paragraph" w:customStyle="1" w:styleId="1510">
    <w:name w:val="样式 15 10 磅"/>
    <w:next w:val="70"/>
    <w:pPr>
      <w:widowControl w:val="0"/>
      <w:jc w:val="both"/>
    </w:pPr>
    <w:rPr>
      <w:rFonts w:ascii="Calibri" w:hAnsi="Calibri" w:cs="Arial"/>
      <w:kern w:val="2"/>
      <w:sz w:val="21"/>
      <w:szCs w:val="22"/>
    </w:rPr>
  </w:style>
  <w:style w:type="paragraph" w:customStyle="1" w:styleId="1710">
    <w:name w:val="样式 17 10 磅"/>
    <w:next w:val="80"/>
    <w:pPr>
      <w:widowControl w:val="0"/>
      <w:jc w:val="both"/>
    </w:pPr>
    <w:rPr>
      <w:rFonts w:ascii="Calibri" w:hAnsi="Calibri" w:cs="Arial"/>
      <w:kern w:val="2"/>
      <w:sz w:val="21"/>
      <w:szCs w:val="22"/>
    </w:rPr>
  </w:style>
  <w:style w:type="paragraph" w:customStyle="1" w:styleId="1210">
    <w:name w:val="样式 12 10 磅"/>
    <w:next w:val="8"/>
    <w:pPr>
      <w:widowControl w:val="0"/>
      <w:jc w:val="both"/>
    </w:pPr>
    <w:rPr>
      <w:rFonts w:ascii="Calibri" w:hAnsi="Calibri" w:cs="Arial"/>
      <w:kern w:val="2"/>
      <w:sz w:val="21"/>
      <w:szCs w:val="22"/>
    </w:rPr>
  </w:style>
  <w:style w:type="paragraph" w:customStyle="1" w:styleId="1410">
    <w:name w:val="样式 14 10 磅"/>
    <w:next w:val="9"/>
    <w:pPr>
      <w:widowControl w:val="0"/>
      <w:jc w:val="both"/>
    </w:pPr>
    <w:rPr>
      <w:rFonts w:ascii="Calibri" w:hAnsi="Calibri" w:cs="Arial"/>
      <w:kern w:val="2"/>
      <w:sz w:val="21"/>
      <w:szCs w:val="22"/>
    </w:rPr>
  </w:style>
  <w:style w:type="paragraph" w:customStyle="1" w:styleId="1010">
    <w:name w:val="样式 10 10 磅"/>
    <w:next w:val="a3"/>
    <w:pPr>
      <w:widowControl w:val="0"/>
      <w:jc w:val="both"/>
    </w:pPr>
    <w:rPr>
      <w:rFonts w:ascii="Calibri" w:hAnsi="Calibri" w:cs="Arial"/>
      <w:kern w:val="2"/>
      <w:sz w:val="21"/>
      <w:szCs w:val="22"/>
    </w:rPr>
  </w:style>
  <w:style w:type="paragraph" w:customStyle="1" w:styleId="1610">
    <w:name w:val="样式 16 10 磅"/>
    <w:next w:val="a4"/>
    <w:pPr>
      <w:widowControl w:val="0"/>
      <w:jc w:val="both"/>
    </w:pPr>
    <w:rPr>
      <w:rFonts w:ascii="Calibri" w:hAnsi="Calibri" w:cs="Arial"/>
      <w:kern w:val="2"/>
      <w:sz w:val="21"/>
      <w:szCs w:val="22"/>
    </w:rPr>
  </w:style>
  <w:style w:type="paragraph" w:customStyle="1" w:styleId="1910">
    <w:name w:val="样式 19 10 磅"/>
    <w:next w:val="a5"/>
    <w:pPr>
      <w:widowControl w:val="0"/>
      <w:jc w:val="both"/>
    </w:pPr>
    <w:rPr>
      <w:rFonts w:ascii="Calibri" w:hAnsi="Calibri" w:cs="Arial"/>
      <w:kern w:val="2"/>
      <w:sz w:val="21"/>
      <w:szCs w:val="22"/>
    </w:rPr>
  </w:style>
  <w:style w:type="paragraph" w:customStyle="1" w:styleId="3910">
    <w:name w:val="样式 39 10 磅"/>
    <w:next w:val="aa"/>
    <w:pPr>
      <w:widowControl w:val="0"/>
      <w:jc w:val="both"/>
    </w:pPr>
    <w:rPr>
      <w:rFonts w:ascii="Calibri" w:hAnsi="Calibri" w:cs="Arial"/>
      <w:kern w:val="2"/>
      <w:sz w:val="21"/>
      <w:szCs w:val="22"/>
    </w:rPr>
  </w:style>
  <w:style w:type="paragraph" w:customStyle="1" w:styleId="4010">
    <w:name w:val="样式 40 10 磅"/>
    <w:next w:val="ab"/>
    <w:pPr>
      <w:widowControl w:val="0"/>
      <w:jc w:val="both"/>
    </w:pPr>
    <w:rPr>
      <w:rFonts w:ascii="Calibri" w:hAnsi="Calibri" w:cs="Arial"/>
      <w:kern w:val="2"/>
      <w:sz w:val="21"/>
      <w:szCs w:val="22"/>
    </w:rPr>
  </w:style>
  <w:style w:type="paragraph" w:customStyle="1" w:styleId="2010">
    <w:name w:val="样式 20 10 磅"/>
    <w:next w:val="a6"/>
    <w:pPr>
      <w:widowControl w:val="0"/>
      <w:jc w:val="both"/>
    </w:pPr>
    <w:rPr>
      <w:rFonts w:ascii="Calibri" w:hAnsi="Calibri" w:cs="Arial"/>
      <w:kern w:val="2"/>
      <w:sz w:val="21"/>
      <w:szCs w:val="22"/>
    </w:rPr>
  </w:style>
  <w:style w:type="paragraph" w:customStyle="1" w:styleId="2110">
    <w:name w:val="样式 21 10 磅"/>
    <w:next w:val="a7"/>
    <w:pPr>
      <w:widowControl w:val="0"/>
      <w:jc w:val="both"/>
    </w:pPr>
    <w:rPr>
      <w:rFonts w:ascii="Calibri" w:hAnsi="Calibri" w:cs="Arial"/>
      <w:kern w:val="2"/>
      <w:sz w:val="21"/>
      <w:szCs w:val="22"/>
    </w:rPr>
  </w:style>
  <w:style w:type="paragraph" w:customStyle="1" w:styleId="ac">
    <w:name w:val="样式 小五"/>
    <w:next w:val="5"/>
    <w:pPr>
      <w:widowControl w:val="0"/>
      <w:tabs>
        <w:tab w:val="center" w:pos="4153"/>
        <w:tab w:val="right" w:pos="8306"/>
      </w:tabs>
      <w:snapToGrid w:val="0"/>
    </w:pPr>
    <w:rPr>
      <w:rFonts w:ascii="Calibri" w:hAnsi="Calibri" w:cs="Arial"/>
      <w:kern w:val="2"/>
      <w:sz w:val="18"/>
      <w:szCs w:val="18"/>
    </w:rPr>
  </w:style>
  <w:style w:type="paragraph" w:customStyle="1" w:styleId="110">
    <w:name w:val="样式 1 10 磅"/>
    <w:pPr>
      <w:widowControl w:val="0"/>
      <w:jc w:val="both"/>
    </w:pPr>
    <w:rPr>
      <w:rFonts w:ascii="Calibri" w:hAnsi="Calibri" w:cs="Arial"/>
      <w:kern w:val="2"/>
      <w:sz w:val="21"/>
      <w:szCs w:val="22"/>
    </w:rPr>
  </w:style>
  <w:style w:type="paragraph" w:customStyle="1" w:styleId="310">
    <w:name w:val="样式 3 10 磅"/>
    <w:pPr>
      <w:widowControl w:val="0"/>
      <w:jc w:val="both"/>
    </w:pPr>
    <w:rPr>
      <w:rFonts w:ascii="Calibri" w:hAnsi="Calibri" w:cs="Arial"/>
      <w:kern w:val="2"/>
      <w:sz w:val="21"/>
      <w:szCs w:val="22"/>
    </w:rPr>
  </w:style>
  <w:style w:type="paragraph" w:customStyle="1" w:styleId="610">
    <w:name w:val="样式 6 10 磅"/>
    <w:pPr>
      <w:widowControl w:val="0"/>
      <w:jc w:val="both"/>
    </w:pPr>
    <w:rPr>
      <w:rFonts w:ascii="Calibri" w:hAnsi="Calibri" w:cs="Arial"/>
      <w:kern w:val="2"/>
      <w:sz w:val="21"/>
      <w:szCs w:val="22"/>
    </w:rPr>
  </w:style>
  <w:style w:type="paragraph" w:customStyle="1" w:styleId="810">
    <w:name w:val="样式 8 10 磅"/>
    <w:pPr>
      <w:widowControl w:val="0"/>
      <w:jc w:val="both"/>
    </w:pPr>
    <w:rPr>
      <w:rFonts w:ascii="Calibri" w:hAnsi="Calibri" w:cs="Arial"/>
      <w:kern w:val="2"/>
      <w:sz w:val="21"/>
      <w:szCs w:val="22"/>
    </w:rPr>
  </w:style>
  <w:style w:type="paragraph" w:customStyle="1" w:styleId="1810">
    <w:name w:val="样式 18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 w:type="paragraph" w:customStyle="1" w:styleId="ad">
    <w:name w:val="样式 小四"/>
    <w:pPr>
      <w:widowControl w:val="0"/>
    </w:pPr>
    <w:rPr>
      <w:rFonts w:ascii="宋体"/>
      <w:kern w:val="2"/>
      <w:sz w:val="24"/>
      <w:szCs w:val="21"/>
    </w:rPr>
  </w:style>
  <w:style w:type="paragraph" w:customStyle="1" w:styleId="11">
    <w:name w:val="样式 1 小四"/>
    <w:pPr>
      <w:widowControl w:val="0"/>
    </w:pPr>
    <w:rPr>
      <w:rFonts w:ascii="宋体"/>
      <w:kern w:val="2"/>
      <w:sz w:val="24"/>
      <w:szCs w:val="21"/>
    </w:rPr>
  </w:style>
  <w:style w:type="paragraph" w:customStyle="1" w:styleId="2610">
    <w:name w:val="样式 26 10 磅"/>
    <w:pPr>
      <w:widowControl w:val="0"/>
      <w:jc w:val="both"/>
    </w:pPr>
    <w:rPr>
      <w:rFonts w:ascii="Calibri" w:hAnsi="Calibri" w:cs="Arial"/>
      <w:kern w:val="2"/>
      <w:sz w:val="21"/>
      <w:szCs w:val="22"/>
    </w:rPr>
  </w:style>
  <w:style w:type="paragraph" w:customStyle="1" w:styleId="2710">
    <w:name w:val="样式 27 10 磅"/>
    <w:pPr>
      <w:widowControl w:val="0"/>
      <w:jc w:val="both"/>
    </w:pPr>
    <w:rPr>
      <w:rFonts w:ascii="Calibri" w:hAnsi="Calibri" w:cs="Arial"/>
      <w:kern w:val="2"/>
      <w:sz w:val="21"/>
      <w:szCs w:val="22"/>
    </w:rPr>
  </w:style>
  <w:style w:type="paragraph" w:customStyle="1" w:styleId="2810">
    <w:name w:val="样式 28 10 磅"/>
    <w:pPr>
      <w:widowControl w:val="0"/>
      <w:jc w:val="both"/>
    </w:pPr>
    <w:rPr>
      <w:rFonts w:ascii="Calibri" w:hAnsi="Calibri" w:cs="Arial"/>
      <w:kern w:val="2"/>
      <w:sz w:val="21"/>
      <w:szCs w:val="22"/>
    </w:rPr>
  </w:style>
  <w:style w:type="paragraph" w:customStyle="1" w:styleId="2910">
    <w:name w:val="样式 29 10 磅"/>
    <w:pPr>
      <w:widowControl w:val="0"/>
      <w:jc w:val="both"/>
    </w:pPr>
    <w:rPr>
      <w:rFonts w:ascii="Calibri" w:hAnsi="Calibri" w:cs="Arial"/>
      <w:kern w:val="2"/>
      <w:sz w:val="21"/>
      <w:szCs w:val="22"/>
    </w:rPr>
  </w:style>
  <w:style w:type="paragraph" w:customStyle="1" w:styleId="3010">
    <w:name w:val="样式 30 10 磅"/>
    <w:pPr>
      <w:widowControl w:val="0"/>
      <w:jc w:val="both"/>
    </w:pPr>
    <w:rPr>
      <w:rFonts w:ascii="Calibri" w:hAnsi="Calibri" w:cs="Arial"/>
      <w:kern w:val="2"/>
      <w:sz w:val="21"/>
      <w:szCs w:val="22"/>
    </w:rPr>
  </w:style>
  <w:style w:type="paragraph" w:customStyle="1" w:styleId="3110">
    <w:name w:val="样式 31 10 磅"/>
    <w:pPr>
      <w:widowControl w:val="0"/>
      <w:jc w:val="both"/>
    </w:pPr>
    <w:rPr>
      <w:rFonts w:ascii="Calibri" w:hAnsi="Calibri" w:cs="Arial"/>
      <w:kern w:val="2"/>
      <w:sz w:val="21"/>
      <w:szCs w:val="22"/>
    </w:rPr>
  </w:style>
  <w:style w:type="paragraph" w:customStyle="1" w:styleId="3210">
    <w:name w:val="样式 32 10 磅"/>
    <w:pPr>
      <w:widowControl w:val="0"/>
      <w:jc w:val="both"/>
    </w:pPr>
    <w:rPr>
      <w:rFonts w:ascii="Calibri" w:hAnsi="Calibri" w:cs="Arial"/>
      <w:kern w:val="2"/>
      <w:sz w:val="21"/>
      <w:szCs w:val="22"/>
    </w:rPr>
  </w:style>
  <w:style w:type="paragraph" w:customStyle="1" w:styleId="3310">
    <w:name w:val="样式 33 10 磅"/>
    <w:pPr>
      <w:widowControl w:val="0"/>
      <w:jc w:val="both"/>
    </w:pPr>
    <w:rPr>
      <w:rFonts w:ascii="Calibri" w:hAnsi="Calibri" w:cs="Arial"/>
      <w:kern w:val="2"/>
      <w:sz w:val="21"/>
      <w:szCs w:val="22"/>
    </w:rPr>
  </w:style>
  <w:style w:type="paragraph" w:customStyle="1" w:styleId="3410">
    <w:name w:val="样式 34 10 磅"/>
    <w:pPr>
      <w:widowControl w:val="0"/>
      <w:jc w:val="both"/>
    </w:pPr>
    <w:rPr>
      <w:rFonts w:ascii="Calibri" w:hAnsi="Calibri" w:cs="Arial"/>
      <w:kern w:val="2"/>
      <w:sz w:val="21"/>
      <w:szCs w:val="22"/>
    </w:rPr>
  </w:style>
  <w:style w:type="paragraph" w:customStyle="1" w:styleId="3510">
    <w:name w:val="样式 35 10 磅"/>
    <w:pPr>
      <w:widowControl w:val="0"/>
      <w:jc w:val="both"/>
    </w:pPr>
    <w:rPr>
      <w:rFonts w:ascii="Calibri" w:hAnsi="Calibri" w:cs="Arial"/>
      <w:kern w:val="2"/>
      <w:sz w:val="21"/>
      <w:szCs w:val="22"/>
    </w:rPr>
  </w:style>
  <w:style w:type="paragraph" w:customStyle="1" w:styleId="3610">
    <w:name w:val="样式 36 10 磅"/>
    <w:pPr>
      <w:widowControl w:val="0"/>
      <w:jc w:val="both"/>
    </w:pPr>
    <w:rPr>
      <w:rFonts w:ascii="Calibri" w:hAnsi="Calibri" w:cs="Arial"/>
      <w:kern w:val="2"/>
      <w:sz w:val="21"/>
      <w:szCs w:val="22"/>
    </w:rPr>
  </w:style>
  <w:style w:type="paragraph" w:customStyle="1" w:styleId="3710">
    <w:name w:val="样式 37 10 磅"/>
    <w:pPr>
      <w:widowControl w:val="0"/>
      <w:jc w:val="both"/>
    </w:pPr>
    <w:rPr>
      <w:rFonts w:ascii="Calibri" w:hAnsi="Calibri" w:cs="Arial"/>
      <w:kern w:val="2"/>
      <w:sz w:val="21"/>
      <w:szCs w:val="22"/>
    </w:rPr>
  </w:style>
  <w:style w:type="paragraph" w:customStyle="1" w:styleId="3810">
    <w:name w:val="样式 38 10 磅"/>
    <w:pPr>
      <w:widowControl w:val="0"/>
      <w:jc w:val="both"/>
    </w:pPr>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383</Words>
  <Characters>2187</Characters>
  <Application>Microsoft Office Word</Application>
  <DocSecurity>0</DocSecurity>
  <Lines>18</Lines>
  <Paragraphs>5</Paragraphs>
  <ScaleCrop>false</ScaleCrop>
  <Company>njhg</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方文</dc:creator>
  <cp:lastModifiedBy>徐春</cp:lastModifiedBy>
  <cp:revision>2</cp:revision>
  <dcterms:created xsi:type="dcterms:W3CDTF">2026-02-02T00:51:00Z</dcterms:created>
  <dcterms:modified xsi:type="dcterms:W3CDTF">2026-02-02T00:51:00Z</dcterms:modified>
</cp:coreProperties>
</file>